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C7CAB">
      <w:pPr>
        <w:suppressLineNumbers/>
        <w:jc w:val="both"/>
        <w:rPr>
          <w:rtl/>
        </w:rPr>
      </w:pPr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C7CAB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C7CAB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חגית מטלין</w:t>
                </w:r>
              </w:sdtContent>
            </w:sdt>
          </w:p>
          <w:p w:rsidR="0094424E" w:rsidRDefault="0094424E" w:rsidP="00DC7CAB">
            <w:pPr>
              <w:suppressLineNumbers/>
              <w:jc w:val="both"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CE6ABA" w:rsidRDefault="00A11300" w:rsidP="00DC7CAB">
                <w:pPr>
                  <w:suppressLineNumbers/>
                  <w:jc w:val="both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8D3C4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מבקשת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7B3B64" w:rsidP="00DC7CAB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D20FA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ק.מ. 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A11300" w:rsidP="00A11300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                                                      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7B3B64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A11300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8D3C4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</w:tcPr>
          <w:p w:rsidR="00A11300" w:rsidRDefault="00D20FAE" w:rsidP="00A11300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ד.מ.</w:t>
            </w:r>
          </w:p>
          <w:p w:rsidR="00A11300" w:rsidRDefault="00A11300" w:rsidP="00A11300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3"/>
          </w:tcPr>
          <w:p w:rsidR="00F959B9" w:rsidRDefault="00F959B9" w:rsidP="00DC7CAB">
            <w:pPr>
              <w:bidi w:val="0"/>
              <w:jc w:val="both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A11300" w:rsidRDefault="00180519" w:rsidP="00A1130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C7CAB">
            <w:pPr>
              <w:bidi w:val="0"/>
              <w:jc w:val="both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bookmarkStart w:id="0" w:name="NGCSBookmark"/>
      <w:bookmarkEnd w:id="0"/>
      <w:r>
        <w:rPr>
          <w:rFonts w:ascii="David" w:hAnsi="David" w:cs="David"/>
          <w:sz w:val="24"/>
          <w:szCs w:val="24"/>
          <w:rtl/>
        </w:rPr>
        <w:t xml:space="preserve">לפני בקשה למזונות זמניים </w:t>
      </w:r>
      <w:r w:rsidR="008D3C4E">
        <w:rPr>
          <w:rFonts w:ascii="David" w:hAnsi="David" w:cs="David" w:hint="cs"/>
          <w:sz w:val="24"/>
          <w:szCs w:val="24"/>
          <w:rtl/>
        </w:rPr>
        <w:t xml:space="preserve">שהגישה האם כנגד האב </w:t>
      </w:r>
      <w:r>
        <w:rPr>
          <w:rFonts w:ascii="David" w:hAnsi="David" w:cs="David"/>
          <w:sz w:val="24"/>
          <w:szCs w:val="24"/>
          <w:rtl/>
        </w:rPr>
        <w:t>עבור 2 קטינים: מ</w:t>
      </w:r>
      <w:r w:rsidR="00D20FAE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/>
          <w:sz w:val="24"/>
          <w:szCs w:val="24"/>
          <w:rtl/>
        </w:rPr>
        <w:t xml:space="preserve"> ילידת </w:t>
      </w:r>
      <w:r w:rsidR="00D20FAE">
        <w:rPr>
          <w:rFonts w:ascii="David" w:hAnsi="David" w:cs="David" w:hint="cs"/>
          <w:sz w:val="24"/>
          <w:szCs w:val="24"/>
          <w:rtl/>
        </w:rPr>
        <w:t>2018</w:t>
      </w:r>
      <w:r>
        <w:rPr>
          <w:rFonts w:ascii="David" w:hAnsi="David" w:cs="David"/>
          <w:sz w:val="24"/>
          <w:szCs w:val="24"/>
          <w:rtl/>
        </w:rPr>
        <w:t xml:space="preserve"> (כבת 5 שנים </w:t>
      </w:r>
      <w:r w:rsidR="00BC4BAC">
        <w:rPr>
          <w:rFonts w:ascii="David" w:hAnsi="David" w:cs="David"/>
          <w:sz w:val="24"/>
          <w:szCs w:val="24"/>
          <w:rtl/>
        </w:rPr>
        <w:t>ו-10 חודשים) ו</w:t>
      </w:r>
      <w:r w:rsidR="00D20FAE">
        <w:rPr>
          <w:rFonts w:ascii="David" w:hAnsi="David" w:cs="David" w:hint="cs"/>
          <w:sz w:val="24"/>
          <w:szCs w:val="24"/>
          <w:rtl/>
        </w:rPr>
        <w:t>-</w:t>
      </w:r>
      <w:r w:rsidR="00D20FAE">
        <w:rPr>
          <w:rFonts w:ascii="David" w:hAnsi="David" w:cs="David"/>
          <w:sz w:val="24"/>
          <w:szCs w:val="24"/>
          <w:rtl/>
        </w:rPr>
        <w:t>ד</w:t>
      </w:r>
      <w:r w:rsidR="00D20FAE">
        <w:rPr>
          <w:rFonts w:ascii="David" w:hAnsi="David" w:cs="David" w:hint="cs"/>
          <w:sz w:val="24"/>
          <w:szCs w:val="24"/>
          <w:rtl/>
        </w:rPr>
        <w:t>'</w:t>
      </w:r>
      <w:r w:rsidR="00BC4BAC">
        <w:rPr>
          <w:rFonts w:ascii="David" w:hAnsi="David" w:cs="David"/>
          <w:sz w:val="24"/>
          <w:szCs w:val="24"/>
          <w:rtl/>
        </w:rPr>
        <w:t xml:space="preserve"> יליד </w:t>
      </w:r>
      <w:r w:rsidR="00D20FAE">
        <w:rPr>
          <w:rFonts w:ascii="David" w:hAnsi="David" w:cs="David" w:hint="cs"/>
          <w:sz w:val="24"/>
          <w:szCs w:val="24"/>
          <w:rtl/>
        </w:rPr>
        <w:t xml:space="preserve">2020 </w:t>
      </w:r>
      <w:r w:rsidR="00BC4BAC">
        <w:rPr>
          <w:rFonts w:ascii="David" w:hAnsi="David" w:cs="David"/>
          <w:sz w:val="24"/>
          <w:szCs w:val="24"/>
          <w:rtl/>
        </w:rPr>
        <w:t>(</w:t>
      </w:r>
      <w:r>
        <w:rPr>
          <w:rFonts w:ascii="David" w:hAnsi="David" w:cs="David"/>
          <w:sz w:val="24"/>
          <w:szCs w:val="24"/>
          <w:rtl/>
        </w:rPr>
        <w:t xml:space="preserve">בן 4 שנים). </w:t>
      </w:r>
    </w:p>
    <w:p w:rsidR="00F959B9" w:rsidRDefault="00D65E2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הקטין ד</w:t>
      </w:r>
      <w:r w:rsidR="00D20FAE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 xml:space="preserve">הינו </w:t>
      </w:r>
      <w:r>
        <w:rPr>
          <w:rFonts w:ascii="David" w:hAnsi="David" w:cs="David"/>
          <w:sz w:val="24"/>
          <w:szCs w:val="24"/>
          <w:rtl/>
        </w:rPr>
        <w:t>בעל צרכים מיוחדים ומקבל גמלה בסך 1,676 ₪ מהמוסד לביטוח לאומי</w:t>
      </w:r>
      <w:r>
        <w:rPr>
          <w:rFonts w:ascii="David" w:hAnsi="David" w:cs="David" w:hint="cs"/>
          <w:sz w:val="24"/>
          <w:szCs w:val="24"/>
          <w:rtl/>
        </w:rPr>
        <w:t>.</w:t>
      </w:r>
    </w:p>
    <w:p w:rsidR="00D65E29" w:rsidRDefault="00D65E2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בכתב התביעה ובבקשה למזונות זמניים טוענת המבקשת</w:t>
      </w:r>
      <w:r w:rsidR="008D3C4E">
        <w:rPr>
          <w:rFonts w:ascii="David" w:hAnsi="David" w:cs="David" w:hint="cs"/>
          <w:sz w:val="24"/>
          <w:szCs w:val="24"/>
          <w:rtl/>
        </w:rPr>
        <w:t xml:space="preserve"> </w:t>
      </w:r>
      <w:r w:rsidR="008D3C4E" w:rsidRPr="008D3C4E">
        <w:rPr>
          <w:rFonts w:ascii="David" w:hAnsi="David" w:cs="David" w:hint="cs"/>
          <w:b/>
          <w:bCs/>
          <w:sz w:val="24"/>
          <w:szCs w:val="24"/>
          <w:rtl/>
        </w:rPr>
        <w:t>(להלן: "המבקשת" או "האם")</w:t>
      </w:r>
      <w:r>
        <w:rPr>
          <w:rFonts w:ascii="David" w:hAnsi="David" w:cs="David"/>
          <w:sz w:val="24"/>
          <w:szCs w:val="24"/>
          <w:rtl/>
        </w:rPr>
        <w:t xml:space="preserve"> כי עובדת כ</w:t>
      </w:r>
      <w:r w:rsidR="00D20FAE">
        <w:rPr>
          <w:rFonts w:ascii="David" w:hAnsi="David" w:cs="David" w:hint="cs"/>
          <w:sz w:val="24"/>
          <w:szCs w:val="24"/>
          <w:rtl/>
        </w:rPr>
        <w:t>***</w:t>
      </w:r>
      <w:r w:rsidR="00D20FAE">
        <w:rPr>
          <w:rFonts w:ascii="David" w:hAnsi="David" w:cs="David" w:hint="cs"/>
          <w:sz w:val="24"/>
          <w:szCs w:val="24"/>
        </w:rPr>
        <w:t xml:space="preserve"> </w:t>
      </w:r>
      <w:r>
        <w:rPr>
          <w:rFonts w:ascii="David" w:hAnsi="David" w:cs="David"/>
          <w:sz w:val="24"/>
          <w:szCs w:val="24"/>
          <w:rtl/>
        </w:rPr>
        <w:t>עצמאית ב</w:t>
      </w:r>
      <w:r w:rsidR="00D20FAE">
        <w:rPr>
          <w:rFonts w:ascii="David" w:hAnsi="David" w:cs="David" w:hint="cs"/>
          <w:sz w:val="24"/>
          <w:szCs w:val="24"/>
        </w:rPr>
        <w:t>X</w:t>
      </w:r>
      <w:r>
        <w:rPr>
          <w:rFonts w:ascii="David" w:hAnsi="David" w:cs="David"/>
          <w:sz w:val="24"/>
          <w:szCs w:val="24"/>
          <w:rtl/>
        </w:rPr>
        <w:t xml:space="preserve"> ומשתכרת סך של כ-16,400 ₪ בשנה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ו-1,366 ₪ לחודש </w:t>
      </w:r>
      <w:r>
        <w:rPr>
          <w:rFonts w:ascii="David" w:hAnsi="David" w:cs="David"/>
          <w:b/>
          <w:bCs/>
          <w:sz w:val="24"/>
          <w:szCs w:val="24"/>
          <w:rtl/>
        </w:rPr>
        <w:t xml:space="preserve">(צורף לבקשה דו"ח רווח והפסד לשנת 2023 - נספח ב').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מנגד טוען המשיב</w:t>
      </w:r>
      <w:r w:rsidR="00EF1C10">
        <w:rPr>
          <w:rFonts w:ascii="David" w:hAnsi="David" w:cs="David" w:hint="cs"/>
          <w:b/>
          <w:bCs/>
          <w:sz w:val="24"/>
          <w:szCs w:val="24"/>
          <w:rtl/>
        </w:rPr>
        <w:t xml:space="preserve"> </w:t>
      </w:r>
      <w:r w:rsidR="008D3C4E" w:rsidRPr="008D3C4E">
        <w:rPr>
          <w:rFonts w:ascii="David" w:hAnsi="David" w:cs="David" w:hint="cs"/>
          <w:b/>
          <w:bCs/>
          <w:sz w:val="24"/>
          <w:szCs w:val="24"/>
          <w:rtl/>
        </w:rPr>
        <w:t xml:space="preserve">(להלן: "המשיב" או "האב") </w:t>
      </w:r>
      <w:r>
        <w:rPr>
          <w:rFonts w:ascii="David" w:hAnsi="David" w:cs="David"/>
          <w:sz w:val="24"/>
          <w:szCs w:val="24"/>
          <w:rtl/>
        </w:rPr>
        <w:t>כי המבקשת מנהלת עסק משגשג לקוסמטיקה ואף מקבלת לקוחות בביתה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והכנסתה </w:t>
      </w:r>
      <w:r w:rsidR="001671A2">
        <w:rPr>
          <w:rFonts w:ascii="David" w:hAnsi="David" w:cs="David" w:hint="cs"/>
          <w:sz w:val="24"/>
          <w:szCs w:val="24"/>
          <w:rtl/>
        </w:rPr>
        <w:t>הינה לפחות פי 10 מזו שמצהירה</w:t>
      </w:r>
      <w:r w:rsidR="00BC4BAC">
        <w:rPr>
          <w:rFonts w:ascii="David" w:hAnsi="David" w:cs="David" w:hint="cs"/>
          <w:sz w:val="24"/>
          <w:szCs w:val="24"/>
          <w:rtl/>
        </w:rPr>
        <w:t xml:space="preserve">, </w:t>
      </w:r>
      <w:r w:rsidR="008D3C4E">
        <w:rPr>
          <w:rFonts w:ascii="David" w:hAnsi="David" w:cs="David" w:hint="cs"/>
          <w:sz w:val="24"/>
          <w:szCs w:val="24"/>
          <w:rtl/>
        </w:rPr>
        <w:t xml:space="preserve">ומגיעה ל- </w:t>
      </w:r>
      <w:r w:rsidR="00BC4BAC">
        <w:rPr>
          <w:rFonts w:ascii="David" w:hAnsi="David" w:cs="David" w:hint="cs"/>
          <w:sz w:val="24"/>
          <w:szCs w:val="24"/>
          <w:rtl/>
        </w:rPr>
        <w:t>13,000 ₪ לחודש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 w:rsidR="00BC4BAC">
        <w:rPr>
          <w:rFonts w:ascii="David" w:hAnsi="David" w:cs="David" w:hint="cs"/>
          <w:sz w:val="24"/>
          <w:szCs w:val="24"/>
          <w:rtl/>
        </w:rPr>
        <w:t xml:space="preserve"> ואף מעבר לכך</w:t>
      </w:r>
      <w:r>
        <w:rPr>
          <w:rFonts w:ascii="David" w:hAnsi="David" w:cs="David"/>
          <w:sz w:val="24"/>
          <w:szCs w:val="24"/>
          <w:rtl/>
        </w:rPr>
        <w:t xml:space="preserve">. 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המשיב צירף צילומים מדפי יומן לכאורה של המבקשת </w:t>
      </w:r>
      <w:r>
        <w:rPr>
          <w:rFonts w:ascii="David" w:hAnsi="David" w:cs="David"/>
          <w:b/>
          <w:bCs/>
          <w:sz w:val="24"/>
          <w:szCs w:val="24"/>
          <w:rtl/>
        </w:rPr>
        <w:t>(ראה: נספח ד' לתגובה</w:t>
      </w:r>
      <w:r w:rsidR="00BC4BAC">
        <w:rPr>
          <w:rFonts w:ascii="David" w:hAnsi="David" w:cs="David" w:hint="cs"/>
          <w:b/>
          <w:bCs/>
          <w:sz w:val="24"/>
          <w:szCs w:val="24"/>
          <w:rtl/>
        </w:rPr>
        <w:t xml:space="preserve"> מיום 25.2.4</w:t>
      </w:r>
      <w:r>
        <w:rPr>
          <w:rFonts w:ascii="David" w:hAnsi="David" w:cs="David"/>
          <w:b/>
          <w:bCs/>
          <w:sz w:val="24"/>
          <w:szCs w:val="24"/>
          <w:rtl/>
        </w:rPr>
        <w:t>)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מהם לטענתו עולה כי ממוצע ההכנסה היומי של המבקשת עומד על סך של 582 ₪ ליום המהווים הכנסה לטענתו של 15,132 ₪ לחודש</w:t>
      </w:r>
      <w:r w:rsidR="00384633">
        <w:rPr>
          <w:rFonts w:ascii="David" w:hAnsi="David" w:cs="David" w:hint="cs"/>
          <w:sz w:val="24"/>
          <w:szCs w:val="24"/>
          <w:rtl/>
        </w:rPr>
        <w:t>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Pr="00BC4BAC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30169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המבקשת פירטה בתצהיר מיום 26.2.24 כי עובדת כעצמאית ועוסקת ב</w:t>
      </w:r>
      <w:r w:rsidR="0030169B">
        <w:rPr>
          <w:rFonts w:ascii="David" w:hAnsi="David" w:cs="David" w:hint="cs"/>
          <w:sz w:val="24"/>
          <w:szCs w:val="24"/>
          <w:rtl/>
        </w:rPr>
        <w:t>-***</w:t>
      </w:r>
      <w:r>
        <w:rPr>
          <w:rFonts w:ascii="David" w:hAnsi="David" w:cs="David"/>
          <w:sz w:val="24"/>
          <w:szCs w:val="24"/>
          <w:rtl/>
        </w:rPr>
        <w:t xml:space="preserve">, </w:t>
      </w:r>
      <w:r w:rsidR="0030169B">
        <w:rPr>
          <w:rFonts w:ascii="David" w:hAnsi="David" w:cs="David" w:hint="cs"/>
          <w:sz w:val="24"/>
          <w:szCs w:val="24"/>
          <w:rtl/>
        </w:rPr>
        <w:t>***</w:t>
      </w:r>
      <w:r>
        <w:rPr>
          <w:rFonts w:ascii="David" w:hAnsi="David" w:cs="David"/>
          <w:sz w:val="24"/>
          <w:szCs w:val="24"/>
          <w:rtl/>
        </w:rPr>
        <w:t xml:space="preserve">, </w:t>
      </w:r>
      <w:r w:rsidR="0030169B">
        <w:rPr>
          <w:rFonts w:ascii="David" w:hAnsi="David" w:cs="David" w:hint="cs"/>
          <w:sz w:val="24"/>
          <w:szCs w:val="24"/>
          <w:rtl/>
        </w:rPr>
        <w:t>***</w:t>
      </w:r>
      <w:r>
        <w:rPr>
          <w:rFonts w:ascii="David" w:hAnsi="David" w:cs="David"/>
          <w:sz w:val="24"/>
          <w:szCs w:val="24"/>
          <w:rtl/>
        </w:rPr>
        <w:t xml:space="preserve"> ו</w:t>
      </w:r>
      <w:r w:rsidR="0030169B">
        <w:rPr>
          <w:rFonts w:ascii="David" w:hAnsi="David" w:cs="David" w:hint="cs"/>
          <w:sz w:val="24"/>
          <w:szCs w:val="24"/>
          <w:rtl/>
        </w:rPr>
        <w:t>-***</w:t>
      </w:r>
      <w:r>
        <w:rPr>
          <w:rFonts w:ascii="David" w:hAnsi="David" w:cs="David"/>
          <w:sz w:val="24"/>
          <w:szCs w:val="24"/>
          <w:rtl/>
        </w:rPr>
        <w:t xml:space="preserve"> וכי אין לה עיסוק נוסף.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המבקשת צירפה </w:t>
      </w:r>
      <w:r w:rsidR="00384633">
        <w:rPr>
          <w:rFonts w:ascii="David" w:hAnsi="David" w:cs="David" w:hint="cs"/>
          <w:sz w:val="24"/>
          <w:szCs w:val="24"/>
          <w:rtl/>
        </w:rPr>
        <w:t xml:space="preserve">ביום 26.2.24 </w:t>
      </w:r>
      <w:r>
        <w:rPr>
          <w:rFonts w:ascii="David" w:hAnsi="David" w:cs="David"/>
          <w:sz w:val="24"/>
          <w:szCs w:val="24"/>
          <w:rtl/>
        </w:rPr>
        <w:t>דו"ח שנתי לשנת 2022 ממנו עולה</w:t>
      </w:r>
      <w:r w:rsidR="00EF1C10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כי הכנסותיה מעסק הינן 22,456 ₪, כמו כן צירפה דו"ח רווח והפסד לשנת 2022 ממנו עולה כי הרווח הנקי הינו 22,456 ₪, דהיינו, 1,871 ₪ לחודש.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384633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למרות הכנסתה </w:t>
      </w:r>
      <w:r w:rsidR="008D3C4E">
        <w:rPr>
          <w:rFonts w:ascii="David" w:hAnsi="David" w:cs="David" w:hint="cs"/>
          <w:sz w:val="24"/>
          <w:szCs w:val="24"/>
          <w:rtl/>
        </w:rPr>
        <w:t xml:space="preserve">החודשית הנמוכה </w:t>
      </w:r>
      <w:r>
        <w:rPr>
          <w:rFonts w:ascii="David" w:hAnsi="David" w:cs="David"/>
          <w:sz w:val="24"/>
          <w:szCs w:val="24"/>
          <w:rtl/>
        </w:rPr>
        <w:t xml:space="preserve">הנטענת והמוצהרת של התובעת בסכום של כ- 1,870 ₪ לשנת 2022 ו- 1,370 ₪ בשנת 2023,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מעיון בדפי חשבון שצ</w:t>
      </w:r>
      <w:r w:rsidR="005D5055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י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רפה המבקשת לחודש</w:t>
      </w:r>
      <w:r w:rsidR="005D5055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ים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</w:t>
      </w:r>
      <w:r w:rsidR="004C7025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0</w:t>
      </w:r>
      <w:r w:rsidR="00002949"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6/23</w:t>
      </w:r>
      <w:r w:rsidR="00002949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002949"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–</w:t>
      </w:r>
      <w:r w:rsidR="00002949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12/23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להודעה מיום 26.2.24, </w:t>
      </w:r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עולה כי נכון ליום 23.2.24 נמצאת ביתרת זכות של כ- 19,000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30.1.24 הייתה 26,665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31.12.23 </w:t>
      </w:r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lastRenderedPageBreak/>
        <w:t xml:space="preserve">הייתה 40,637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  30.11.23 הייתה 36,362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26.10.23 הייתה 27,139 ₪, </w:t>
      </w:r>
      <w:r w:rsidR="00CB0EE7" w:rsidRPr="00384633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22.9.23 ה</w:t>
      </w:r>
      <w:r w:rsidR="00CB0EE7" w:rsidRPr="00384633">
        <w:rPr>
          <w:rFonts w:ascii="David" w:hAnsi="David" w:cs="David" w:hint="cs"/>
          <w:b/>
          <w:bCs/>
          <w:sz w:val="24"/>
          <w:szCs w:val="24"/>
          <w:u w:val="single"/>
          <w:rtl/>
        </w:rPr>
        <w:t>ייתה 22,022 ₪, יתרת</w:t>
      </w:r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31.8.23 הייתה 22,454 ₪.</w:t>
      </w:r>
    </w:p>
    <w:p w:rsidR="00F959B9" w:rsidRPr="00384633" w:rsidRDefault="00F959B9" w:rsidP="00DC7CAB">
      <w:pPr>
        <w:pStyle w:val="ad"/>
        <w:spacing w:after="0"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</w:rPr>
      </w:pPr>
    </w:p>
    <w:p w:rsidR="00F959B9" w:rsidRDefault="00F959B9" w:rsidP="00CA6C21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מעיון בדפי החשבון הללו, אף עולה כי </w:t>
      </w:r>
      <w:r w:rsidR="00355800">
        <w:rPr>
          <w:rFonts w:ascii="David" w:hAnsi="David" w:cs="David" w:hint="cs"/>
          <w:sz w:val="24"/>
          <w:szCs w:val="24"/>
          <w:rtl/>
        </w:rPr>
        <w:t xml:space="preserve">מדי חודש </w:t>
      </w:r>
      <w:r>
        <w:rPr>
          <w:rFonts w:ascii="David" w:hAnsi="David" w:cs="David"/>
          <w:sz w:val="24"/>
          <w:szCs w:val="24"/>
          <w:rtl/>
        </w:rPr>
        <w:t>אלפי שקלים מועברים/מופקדים לחשבונה של התובעת באמצעות הביט, העברה בנקאית, תשלום מ</w:t>
      </w:r>
      <w:r w:rsidR="00CA6C21">
        <w:rPr>
          <w:rFonts w:ascii="David" w:hAnsi="David" w:cs="David" w:hint="cs"/>
          <w:sz w:val="24"/>
          <w:szCs w:val="24"/>
          <w:rtl/>
        </w:rPr>
        <w:t>-</w:t>
      </w:r>
      <w:r>
        <w:rPr>
          <w:rFonts w:ascii="David" w:hAnsi="David" w:cs="David"/>
          <w:sz w:val="24"/>
          <w:szCs w:val="24"/>
          <w:rtl/>
        </w:rPr>
        <w:t>'</w:t>
      </w:r>
      <w:r w:rsidR="00CA6C21">
        <w:rPr>
          <w:rFonts w:ascii="David" w:hAnsi="David" w:cs="David" w:hint="cs"/>
          <w:sz w:val="24"/>
          <w:szCs w:val="24"/>
          <w:rtl/>
        </w:rPr>
        <w:t>***'</w:t>
      </w:r>
      <w:r>
        <w:rPr>
          <w:rFonts w:ascii="David" w:hAnsi="David" w:cs="David"/>
          <w:sz w:val="24"/>
          <w:szCs w:val="24"/>
          <w:rtl/>
        </w:rPr>
        <w:t>, זאת בנוסף לסכומים שקיבלה בחלק מחודשים אלו ממס הכנסה.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כך לדוגמא: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מיום 1.2.24- 24.2.24 הועבר לחשבונה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כולל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של 3,176 ₪, וכן קיבלה ממס הכנסה סכום של 6,300 ₪. 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</w:t>
      </w:r>
      <w:r w:rsidR="00362745">
        <w:rPr>
          <w:rFonts w:ascii="David" w:hAnsi="David" w:cs="David" w:hint="cs"/>
          <w:b/>
          <w:bCs/>
          <w:sz w:val="24"/>
          <w:szCs w:val="24"/>
          <w:u w:val="single"/>
          <w:rtl/>
        </w:rPr>
        <w:t>0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>1/24 הועבר לחשבונה של המבקשת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סכום 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3,213 ₪.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12/23 הועבר לחשבונה של המבקשת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>כ- 13,671 ₪. בנוסף התקבל סכום ממס הכנסה של 3,150 ₪.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11/23 הועבר לחשבונה של המבקשת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>כולל של כ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>- 7,031 ₪. בנוסף התקבל סכום מביטוח לאומי של 13,408 ₪.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10/23 הועבר לחשבונה של המבקשת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כ- 12,966 ₪. 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>בחודש 9/23 הועבר לחשבונה של המבקשת סכום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כ- 9,746 ₪. </w:t>
      </w:r>
    </w:p>
    <w:p w:rsidR="00F959B9" w:rsidRDefault="00F959B9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384633" w:rsidRDefault="00384633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לטענת המשיב, </w:t>
      </w:r>
      <w:r>
        <w:rPr>
          <w:rFonts w:ascii="David" w:hAnsi="David" w:cs="David"/>
          <w:sz w:val="24"/>
          <w:szCs w:val="24"/>
          <w:rtl/>
        </w:rPr>
        <w:t xml:space="preserve">עיקר הכנסתה </w:t>
      </w:r>
      <w:r>
        <w:rPr>
          <w:rFonts w:ascii="David" w:hAnsi="David" w:cs="David" w:hint="cs"/>
          <w:sz w:val="24"/>
          <w:szCs w:val="24"/>
          <w:rtl/>
        </w:rPr>
        <w:t xml:space="preserve">של המבקשת </w:t>
      </w:r>
      <w:r>
        <w:rPr>
          <w:rFonts w:ascii="David" w:hAnsi="David" w:cs="David"/>
          <w:sz w:val="24"/>
          <w:szCs w:val="24"/>
          <w:rtl/>
        </w:rPr>
        <w:t>הינה במזומן</w:t>
      </w:r>
      <w:r w:rsidR="00355800">
        <w:rPr>
          <w:rFonts w:ascii="David" w:hAnsi="David" w:cs="David" w:hint="cs"/>
          <w:sz w:val="24"/>
          <w:szCs w:val="24"/>
          <w:rtl/>
        </w:rPr>
        <w:t xml:space="preserve">. </w:t>
      </w:r>
    </w:p>
    <w:p w:rsidR="00384633" w:rsidRDefault="00384633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F959B9" w:rsidRPr="008D3C4E" w:rsidRDefault="00384633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>מעיון בד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פי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חשבון הבנק שצור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פו ע"י המבקשת כמפורט לעיל, 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עולה כי </w:t>
      </w:r>
      <w:r w:rsidR="00F959B9"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סכום ההוצאות בכרטיס אשראי שירד ביום 2.2.24 היה 10,000 ₪, 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>ו</w:t>
      </w:r>
      <w:r w:rsidR="00F959B9"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ביום 2.1.24 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היה </w:t>
      </w:r>
      <w:r w:rsidR="00F959B9"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5,000 ₪. </w:t>
      </w:r>
    </w:p>
    <w:p w:rsidR="00F959B9" w:rsidRDefault="00F959B9" w:rsidP="00DC7CAB">
      <w:pPr>
        <w:pStyle w:val="ad"/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CA6C21">
      <w:pPr>
        <w:pStyle w:val="ad"/>
        <w:numPr>
          <w:ilvl w:val="0"/>
          <w:numId w:val="3"/>
        </w:num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בתצהיר שהגישה ה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מבקשת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ביום 4.3.24 </w:t>
      </w:r>
      <w:r>
        <w:rPr>
          <w:rFonts w:ascii="David" w:hAnsi="David" w:cs="David"/>
          <w:sz w:val="24"/>
          <w:szCs w:val="24"/>
          <w:rtl/>
        </w:rPr>
        <w:t xml:space="preserve">מציינת כי רכשה רכב </w:t>
      </w:r>
      <w:r w:rsidR="0029497A">
        <w:rPr>
          <w:rFonts w:ascii="David" w:hAnsi="David" w:cs="David" w:hint="cs"/>
          <w:sz w:val="24"/>
          <w:szCs w:val="24"/>
          <w:rtl/>
        </w:rPr>
        <w:t xml:space="preserve">מסוג </w:t>
      </w:r>
      <w:r w:rsidR="00CA6C21">
        <w:rPr>
          <w:rFonts w:ascii="David" w:hAnsi="David" w:cs="David" w:hint="cs"/>
          <w:sz w:val="24"/>
          <w:szCs w:val="24"/>
          <w:rtl/>
        </w:rPr>
        <w:t xml:space="preserve">*** </w:t>
      </w:r>
      <w:r>
        <w:rPr>
          <w:rFonts w:ascii="David" w:hAnsi="David" w:cs="David"/>
          <w:sz w:val="24"/>
          <w:szCs w:val="24"/>
          <w:rtl/>
        </w:rPr>
        <w:t>בחודש 11/23</w:t>
      </w:r>
      <w:r w:rsidR="0029497A">
        <w:rPr>
          <w:rFonts w:ascii="David" w:hAnsi="David" w:cs="David"/>
          <w:sz w:val="24"/>
          <w:szCs w:val="24"/>
          <w:rtl/>
        </w:rPr>
        <w:t xml:space="preserve"> </w:t>
      </w:r>
      <w:r>
        <w:rPr>
          <w:rFonts w:ascii="David" w:hAnsi="David" w:cs="David"/>
          <w:sz w:val="24"/>
          <w:szCs w:val="24"/>
          <w:rtl/>
        </w:rPr>
        <w:t xml:space="preserve">בסכום של 70,000 ₪ ומשלמת מדי חודש </w:t>
      </w:r>
      <w:r w:rsidR="0029497A">
        <w:rPr>
          <w:rFonts w:ascii="David" w:hAnsi="David" w:cs="David" w:hint="cs"/>
          <w:sz w:val="24"/>
          <w:szCs w:val="24"/>
          <w:rtl/>
        </w:rPr>
        <w:t xml:space="preserve">החזר </w:t>
      </w:r>
      <w:r>
        <w:rPr>
          <w:rFonts w:ascii="David" w:hAnsi="David" w:cs="David"/>
          <w:sz w:val="24"/>
          <w:szCs w:val="24"/>
          <w:rtl/>
        </w:rPr>
        <w:t>הלוואה בסכום ש</w:t>
      </w:r>
      <w:r w:rsidR="00355800">
        <w:rPr>
          <w:rFonts w:ascii="David" w:hAnsi="David" w:cs="David" w:hint="cs"/>
          <w:sz w:val="24"/>
          <w:szCs w:val="24"/>
          <w:rtl/>
        </w:rPr>
        <w:t>ל</w:t>
      </w:r>
      <w:r>
        <w:rPr>
          <w:rFonts w:ascii="David" w:hAnsi="David" w:cs="David"/>
          <w:sz w:val="24"/>
          <w:szCs w:val="24"/>
          <w:rtl/>
        </w:rPr>
        <w:t xml:space="preserve"> 1,617 ₪. </w:t>
      </w:r>
    </w:p>
    <w:p w:rsidR="00F959B9" w:rsidRDefault="00355800" w:rsidP="00CA6C21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לעניין זה טען המשיב, כי </w:t>
      </w:r>
      <w:r w:rsidR="00F959B9">
        <w:rPr>
          <w:rFonts w:ascii="David" w:hAnsi="David" w:cs="David"/>
          <w:sz w:val="24"/>
          <w:szCs w:val="24"/>
          <w:rtl/>
        </w:rPr>
        <w:t xml:space="preserve">המבקשת רכשה לאחרונה רכב חדש מסוג </w:t>
      </w:r>
      <w:r w:rsidR="00CA6C21">
        <w:rPr>
          <w:rFonts w:ascii="David" w:hAnsi="David" w:cs="David" w:hint="cs"/>
          <w:sz w:val="24"/>
          <w:szCs w:val="24"/>
          <w:rtl/>
        </w:rPr>
        <w:t>***</w:t>
      </w:r>
      <w:r w:rsidR="00F959B9">
        <w:rPr>
          <w:rFonts w:ascii="David" w:hAnsi="David" w:cs="David"/>
          <w:sz w:val="24"/>
          <w:szCs w:val="24"/>
          <w:rtl/>
        </w:rPr>
        <w:t xml:space="preserve"> בסכום של כ- 120,000 ₪ ומעבר להון העצמי ששילמה, לקחה הלוואת רכב שהתשלומים החודשיים שלו עולים על גובה השתכרותה. </w:t>
      </w:r>
    </w:p>
    <w:p w:rsidR="00F959B9" w:rsidRDefault="00F959B9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A67876" w:rsidRDefault="00355800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 xml:space="preserve">מהאמור לעיל </w:t>
      </w:r>
      <w:r w:rsidR="00F959B9">
        <w:rPr>
          <w:rFonts w:ascii="David" w:hAnsi="David" w:cs="David"/>
          <w:sz w:val="24"/>
          <w:szCs w:val="24"/>
          <w:rtl/>
        </w:rPr>
        <w:t>עולה</w:t>
      </w:r>
      <w:r w:rsidR="00C54D99">
        <w:rPr>
          <w:rFonts w:ascii="David" w:hAnsi="David" w:cs="David" w:hint="cs"/>
          <w:sz w:val="24"/>
          <w:szCs w:val="24"/>
          <w:rtl/>
        </w:rPr>
        <w:t>,</w:t>
      </w:r>
      <w:r w:rsidR="00F959B9">
        <w:rPr>
          <w:rFonts w:ascii="David" w:hAnsi="David" w:cs="David"/>
          <w:sz w:val="24"/>
          <w:szCs w:val="24"/>
          <w:rtl/>
        </w:rPr>
        <w:t xml:space="preserve"> כי הסכומים המופקדים בחשבו</w:t>
      </w:r>
      <w:r>
        <w:rPr>
          <w:rFonts w:ascii="David" w:hAnsi="David" w:cs="David" w:hint="cs"/>
          <w:sz w:val="24"/>
          <w:szCs w:val="24"/>
          <w:rtl/>
        </w:rPr>
        <w:t>נה של המבקשת</w:t>
      </w:r>
      <w:r w:rsidR="00F959B9">
        <w:rPr>
          <w:rFonts w:ascii="David" w:hAnsi="David" w:cs="David"/>
          <w:sz w:val="24"/>
          <w:szCs w:val="24"/>
          <w:rtl/>
        </w:rPr>
        <w:t xml:space="preserve"> עולים על ההשתכרות הנטענת של</w:t>
      </w:r>
      <w:r>
        <w:rPr>
          <w:rFonts w:ascii="David" w:hAnsi="David" w:cs="David" w:hint="cs"/>
          <w:sz w:val="24"/>
          <w:szCs w:val="24"/>
          <w:rtl/>
        </w:rPr>
        <w:t>ה</w:t>
      </w:r>
      <w:r w:rsidR="00F959B9">
        <w:rPr>
          <w:rFonts w:ascii="David" w:hAnsi="David" w:cs="David"/>
          <w:sz w:val="24"/>
          <w:szCs w:val="24"/>
          <w:rtl/>
        </w:rPr>
        <w:t xml:space="preserve"> בהתאם לדו"חות הכספיים שצירפה</w:t>
      </w:r>
      <w:r w:rsidR="00A67876">
        <w:rPr>
          <w:rFonts w:ascii="David" w:hAnsi="David" w:cs="David" w:hint="cs"/>
          <w:sz w:val="24"/>
          <w:szCs w:val="24"/>
          <w:rtl/>
        </w:rPr>
        <w:t>.</w:t>
      </w:r>
      <w:r>
        <w:rPr>
          <w:rFonts w:ascii="David" w:hAnsi="David" w:cs="David" w:hint="cs"/>
          <w:sz w:val="24"/>
          <w:szCs w:val="24"/>
          <w:rtl/>
        </w:rPr>
        <w:t xml:space="preserve"> לא נעלם מעיני כי </w:t>
      </w:r>
      <w:r w:rsidR="00A67876">
        <w:rPr>
          <w:rFonts w:ascii="David" w:hAnsi="David" w:cs="David" w:hint="cs"/>
          <w:sz w:val="24"/>
          <w:szCs w:val="24"/>
          <w:rtl/>
        </w:rPr>
        <w:t xml:space="preserve">לא הובאו בחשבון הוצאות המבקשת בעסק, המחזור הכולל בניכוי הוצאות. </w:t>
      </w:r>
    </w:p>
    <w:p w:rsidR="00C54D99" w:rsidRDefault="00C54D9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ואולם, </w:t>
      </w:r>
      <w:r w:rsidR="00A67876">
        <w:rPr>
          <w:rFonts w:ascii="David" w:hAnsi="David" w:cs="David" w:hint="cs"/>
          <w:sz w:val="24"/>
          <w:szCs w:val="24"/>
          <w:rtl/>
        </w:rPr>
        <w:t xml:space="preserve">יתרות הזכות </w:t>
      </w:r>
      <w:r>
        <w:rPr>
          <w:rFonts w:ascii="David" w:hAnsi="David" w:cs="David" w:hint="cs"/>
          <w:sz w:val="24"/>
          <w:szCs w:val="24"/>
          <w:rtl/>
        </w:rPr>
        <w:t xml:space="preserve">בחשבונה של המבקשת </w:t>
      </w:r>
      <w:r w:rsidR="00A67876">
        <w:rPr>
          <w:rFonts w:ascii="David" w:hAnsi="David" w:cs="David" w:hint="cs"/>
          <w:sz w:val="24"/>
          <w:szCs w:val="24"/>
          <w:rtl/>
        </w:rPr>
        <w:t>בסכום של עשרות אלפי שקלים</w:t>
      </w:r>
      <w:r>
        <w:rPr>
          <w:rFonts w:ascii="David" w:hAnsi="David" w:cs="David" w:hint="cs"/>
          <w:sz w:val="24"/>
          <w:szCs w:val="24"/>
          <w:rtl/>
        </w:rPr>
        <w:t xml:space="preserve"> כמפורט לעיל, </w:t>
      </w:r>
      <w:r w:rsidR="00A67876">
        <w:rPr>
          <w:rFonts w:ascii="David" w:hAnsi="David" w:cs="David" w:hint="cs"/>
          <w:sz w:val="24"/>
          <w:szCs w:val="24"/>
          <w:rtl/>
        </w:rPr>
        <w:t>ההפקדות החודשיות לחשבונה, תשלום ההל</w:t>
      </w:r>
      <w:r>
        <w:rPr>
          <w:rFonts w:ascii="David" w:hAnsi="David" w:cs="David" w:hint="cs"/>
          <w:sz w:val="24"/>
          <w:szCs w:val="24"/>
          <w:rtl/>
        </w:rPr>
        <w:t>ו</w:t>
      </w:r>
      <w:r w:rsidR="00A67876">
        <w:rPr>
          <w:rFonts w:ascii="David" w:hAnsi="David" w:cs="David" w:hint="cs"/>
          <w:sz w:val="24"/>
          <w:szCs w:val="24"/>
          <w:rtl/>
        </w:rPr>
        <w:t>ואה החודשית בסכם של 1,600 ₪ לחודש</w:t>
      </w:r>
      <w:r>
        <w:rPr>
          <w:rFonts w:ascii="David" w:hAnsi="David" w:cs="David" w:hint="cs"/>
          <w:sz w:val="24"/>
          <w:szCs w:val="24"/>
          <w:rtl/>
        </w:rPr>
        <w:t xml:space="preserve"> עבור רכישת רכב</w:t>
      </w:r>
      <w:r w:rsidR="00A67876">
        <w:rPr>
          <w:rFonts w:ascii="David" w:hAnsi="David" w:cs="David" w:hint="cs"/>
          <w:sz w:val="24"/>
          <w:szCs w:val="24"/>
          <w:rtl/>
        </w:rPr>
        <w:t xml:space="preserve">, הוצאות כרטיס אשראי בסכום של  5,000 ₪ לחודש ו- 10,000 ₪ לחודש, אינן </w:t>
      </w:r>
      <w:r w:rsidR="00A67876">
        <w:rPr>
          <w:rFonts w:ascii="David" w:hAnsi="David" w:cs="David" w:hint="cs"/>
          <w:sz w:val="24"/>
          <w:szCs w:val="24"/>
          <w:rtl/>
        </w:rPr>
        <w:lastRenderedPageBreak/>
        <w:t>מתי</w:t>
      </w:r>
      <w:r>
        <w:rPr>
          <w:rFonts w:ascii="David" w:hAnsi="David" w:cs="David" w:hint="cs"/>
          <w:sz w:val="24"/>
          <w:szCs w:val="24"/>
          <w:rtl/>
        </w:rPr>
        <w:t>י</w:t>
      </w:r>
      <w:r w:rsidR="00A67876">
        <w:rPr>
          <w:rFonts w:ascii="David" w:hAnsi="David" w:cs="David" w:hint="cs"/>
          <w:sz w:val="24"/>
          <w:szCs w:val="24"/>
          <w:rtl/>
        </w:rPr>
        <w:t xml:space="preserve">שבות לכאורה עם השתכרותה החודשית הנמוכה הנטענת והמוצהרת </w:t>
      </w:r>
      <w:r>
        <w:rPr>
          <w:rFonts w:ascii="David" w:hAnsi="David" w:cs="David" w:hint="cs"/>
          <w:sz w:val="24"/>
          <w:szCs w:val="24"/>
          <w:rtl/>
        </w:rPr>
        <w:t xml:space="preserve">של המבקשת, </w:t>
      </w:r>
      <w:r w:rsidR="00A67876">
        <w:rPr>
          <w:rFonts w:ascii="David" w:hAnsi="David" w:cs="David" w:hint="cs"/>
          <w:sz w:val="24"/>
          <w:szCs w:val="24"/>
          <w:rtl/>
        </w:rPr>
        <w:t xml:space="preserve">בסכום </w:t>
      </w:r>
      <w:r>
        <w:rPr>
          <w:rFonts w:ascii="David" w:hAnsi="David" w:cs="David" w:hint="cs"/>
          <w:sz w:val="24"/>
          <w:szCs w:val="24"/>
          <w:rtl/>
        </w:rPr>
        <w:t xml:space="preserve">של </w:t>
      </w:r>
      <w:r w:rsidR="00A67876">
        <w:rPr>
          <w:rFonts w:ascii="David" w:hAnsi="David" w:cs="David"/>
          <w:sz w:val="24"/>
          <w:szCs w:val="24"/>
          <w:rtl/>
        </w:rPr>
        <w:t>כ- 1300- 1,800 ₪ לחודש.</w:t>
      </w:r>
      <w:r w:rsidR="00A67876">
        <w:rPr>
          <w:rFonts w:ascii="David" w:hAnsi="David" w:cs="David" w:hint="cs"/>
          <w:sz w:val="24"/>
          <w:szCs w:val="24"/>
          <w:rtl/>
        </w:rPr>
        <w:t xml:space="preserve"> </w:t>
      </w:r>
    </w:p>
    <w:p w:rsidR="00F959B9" w:rsidRDefault="00A67876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לפיכך</w:t>
      </w:r>
      <w:r w:rsidR="00C54D99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 w:rsidR="00C54D99">
        <w:rPr>
          <w:rFonts w:ascii="David" w:hAnsi="David" w:cs="David" w:hint="cs"/>
          <w:sz w:val="24"/>
          <w:szCs w:val="24"/>
          <w:rtl/>
        </w:rPr>
        <w:t xml:space="preserve">בשלב מקדמי זה </w:t>
      </w:r>
      <w:r>
        <w:rPr>
          <w:rFonts w:ascii="David" w:hAnsi="David" w:cs="David" w:hint="cs"/>
          <w:sz w:val="24"/>
          <w:szCs w:val="24"/>
          <w:rtl/>
        </w:rPr>
        <w:t>ומבלי לקבוע מסמרות מצאתי כי השת</w:t>
      </w:r>
      <w:r w:rsidR="00C54D99">
        <w:rPr>
          <w:rFonts w:ascii="David" w:hAnsi="David" w:cs="David" w:hint="cs"/>
          <w:sz w:val="24"/>
          <w:szCs w:val="24"/>
          <w:rtl/>
        </w:rPr>
        <w:t xml:space="preserve">כרותה החודשית של התובעת </w:t>
      </w:r>
      <w:r w:rsidR="00F959B9">
        <w:rPr>
          <w:rFonts w:ascii="David" w:hAnsi="David" w:cs="David"/>
          <w:sz w:val="24"/>
          <w:szCs w:val="24"/>
          <w:rtl/>
        </w:rPr>
        <w:t xml:space="preserve"> </w:t>
      </w:r>
      <w:r w:rsidR="00C54D99">
        <w:rPr>
          <w:rFonts w:ascii="David" w:hAnsi="David" w:cs="David" w:hint="cs"/>
          <w:sz w:val="24"/>
          <w:szCs w:val="24"/>
          <w:rtl/>
        </w:rPr>
        <w:t xml:space="preserve">גבוהה מהשתכרותה הנטענת.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D7516B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לטענת המשיב משתכר בין 8,000 ₪ ל-8,500 ₪ לחודש</w:t>
      </w:r>
      <w:r w:rsidR="00D7516B">
        <w:rPr>
          <w:rFonts w:ascii="David" w:hAnsi="David" w:cs="David" w:hint="cs"/>
          <w:sz w:val="24"/>
          <w:szCs w:val="24"/>
          <w:rtl/>
        </w:rPr>
        <w:t xml:space="preserve"> מעבו</w:t>
      </w:r>
      <w:r w:rsidR="00D20FAE">
        <w:rPr>
          <w:rFonts w:ascii="David" w:hAnsi="David" w:cs="David" w:hint="cs"/>
          <w:sz w:val="24"/>
          <w:szCs w:val="24"/>
          <w:rtl/>
        </w:rPr>
        <w:t>ד</w:t>
      </w:r>
      <w:r w:rsidR="00D7516B">
        <w:rPr>
          <w:rFonts w:ascii="David" w:hAnsi="David" w:cs="David" w:hint="cs"/>
          <w:sz w:val="24"/>
          <w:szCs w:val="24"/>
          <w:rtl/>
        </w:rPr>
        <w:t>תו ב</w:t>
      </w:r>
      <w:r w:rsidR="00D71D10">
        <w:rPr>
          <w:rFonts w:ascii="David" w:hAnsi="David" w:cs="David" w:hint="cs"/>
          <w:sz w:val="24"/>
          <w:szCs w:val="24"/>
          <w:rtl/>
        </w:rPr>
        <w:t>-</w:t>
      </w:r>
      <w:r w:rsidR="00D71D10">
        <w:rPr>
          <w:rFonts w:ascii="David" w:hAnsi="David" w:cs="David"/>
          <w:sz w:val="24"/>
          <w:szCs w:val="24"/>
        </w:rPr>
        <w:t>***</w:t>
      </w:r>
      <w:r>
        <w:rPr>
          <w:rFonts w:ascii="David" w:hAnsi="David" w:cs="David"/>
          <w:sz w:val="24"/>
          <w:szCs w:val="24"/>
          <w:rtl/>
        </w:rPr>
        <w:t>.</w:t>
      </w:r>
      <w:r w:rsidR="00D7516B">
        <w:rPr>
          <w:rFonts w:ascii="David" w:hAnsi="David" w:cs="David" w:hint="cs"/>
          <w:sz w:val="24"/>
          <w:szCs w:val="24"/>
          <w:rtl/>
        </w:rPr>
        <w:t xml:space="preserve"> לטענת </w:t>
      </w:r>
      <w:r w:rsidR="00D7516B">
        <w:rPr>
          <w:rFonts w:ascii="David" w:hAnsi="David" w:cs="David"/>
          <w:sz w:val="24"/>
          <w:szCs w:val="24"/>
          <w:rtl/>
        </w:rPr>
        <w:t xml:space="preserve">המבקשת </w:t>
      </w:r>
      <w:r w:rsidR="00D7516B">
        <w:rPr>
          <w:rFonts w:ascii="David" w:hAnsi="David" w:cs="David" w:hint="cs"/>
          <w:sz w:val="24"/>
          <w:szCs w:val="24"/>
          <w:rtl/>
        </w:rPr>
        <w:t>ה</w:t>
      </w:r>
      <w:r w:rsidR="00D7516B">
        <w:rPr>
          <w:rFonts w:ascii="David" w:hAnsi="David" w:cs="David"/>
          <w:sz w:val="24"/>
          <w:szCs w:val="24"/>
          <w:rtl/>
        </w:rPr>
        <w:t>משיב עובד ב</w:t>
      </w:r>
      <w:r w:rsidR="00D71D10">
        <w:rPr>
          <w:rFonts w:ascii="David" w:hAnsi="David" w:cs="David" w:hint="cs"/>
          <w:sz w:val="24"/>
          <w:szCs w:val="24"/>
          <w:rtl/>
        </w:rPr>
        <w:t>-</w:t>
      </w:r>
      <w:r w:rsidR="00D71D10">
        <w:rPr>
          <w:rFonts w:ascii="David" w:hAnsi="David" w:cs="David"/>
          <w:sz w:val="24"/>
          <w:szCs w:val="24"/>
        </w:rPr>
        <w:t>***</w:t>
      </w:r>
      <w:r w:rsidR="00D7516B">
        <w:rPr>
          <w:rFonts w:ascii="David" w:hAnsi="David" w:cs="David"/>
          <w:sz w:val="24"/>
          <w:szCs w:val="24"/>
          <w:rtl/>
        </w:rPr>
        <w:t xml:space="preserve"> ומשתכר בין 8,000 ₪ ל- 9,000 ₪ לחודש, וכן עובד בלילה כ</w:t>
      </w:r>
      <w:r w:rsidR="00D71D10">
        <w:rPr>
          <w:rFonts w:ascii="David" w:hAnsi="David" w:cs="David" w:hint="cs"/>
          <w:sz w:val="24"/>
          <w:szCs w:val="24"/>
          <w:rtl/>
        </w:rPr>
        <w:t>-</w:t>
      </w:r>
      <w:r w:rsidR="00D71D10">
        <w:rPr>
          <w:rFonts w:ascii="David" w:hAnsi="David" w:cs="David"/>
          <w:sz w:val="24"/>
          <w:szCs w:val="24"/>
        </w:rPr>
        <w:t xml:space="preserve"> ***</w:t>
      </w:r>
      <w:r w:rsidR="00D7516B">
        <w:rPr>
          <w:rFonts w:ascii="David" w:hAnsi="David" w:cs="David"/>
          <w:sz w:val="24"/>
          <w:szCs w:val="24"/>
          <w:rtl/>
        </w:rPr>
        <w:t>ומשתכר מעבודה זו כ-8,000 ₪ לחודש</w:t>
      </w:r>
      <w:r w:rsidR="00D7516B">
        <w:rPr>
          <w:rFonts w:ascii="David" w:hAnsi="David" w:cs="David" w:hint="cs"/>
          <w:sz w:val="24"/>
          <w:szCs w:val="24"/>
          <w:rtl/>
        </w:rPr>
        <w:t xml:space="preserve">, </w:t>
      </w:r>
      <w:r w:rsidR="00D7516B">
        <w:rPr>
          <w:rFonts w:ascii="David" w:hAnsi="David" w:cs="David"/>
          <w:sz w:val="24"/>
          <w:szCs w:val="24"/>
          <w:rtl/>
        </w:rPr>
        <w:t>ס</w:t>
      </w:r>
      <w:r w:rsidR="00D7516B">
        <w:rPr>
          <w:rFonts w:ascii="David" w:hAnsi="David" w:cs="David" w:hint="cs"/>
          <w:sz w:val="24"/>
          <w:szCs w:val="24"/>
          <w:rtl/>
        </w:rPr>
        <w:t>ך כל</w:t>
      </w:r>
      <w:r w:rsidR="00D7516B">
        <w:rPr>
          <w:rFonts w:ascii="David" w:hAnsi="David" w:cs="David"/>
          <w:sz w:val="24"/>
          <w:szCs w:val="24"/>
          <w:rtl/>
        </w:rPr>
        <w:t xml:space="preserve"> הכנסותיו </w:t>
      </w:r>
      <w:r w:rsidR="00D7516B">
        <w:rPr>
          <w:rFonts w:ascii="David" w:hAnsi="David" w:cs="David" w:hint="cs"/>
          <w:sz w:val="24"/>
          <w:szCs w:val="24"/>
          <w:rtl/>
        </w:rPr>
        <w:t xml:space="preserve">של המשיב, </w:t>
      </w:r>
      <w:r w:rsidR="00D7516B">
        <w:rPr>
          <w:rFonts w:ascii="David" w:hAnsi="David" w:cs="David"/>
          <w:sz w:val="24"/>
          <w:szCs w:val="24"/>
          <w:rtl/>
        </w:rPr>
        <w:t>לטענת</w:t>
      </w:r>
      <w:r w:rsidR="00D7516B">
        <w:rPr>
          <w:rFonts w:ascii="David" w:hAnsi="David" w:cs="David" w:hint="cs"/>
          <w:sz w:val="24"/>
          <w:szCs w:val="24"/>
          <w:rtl/>
        </w:rPr>
        <w:t>ה</w:t>
      </w:r>
      <w:r w:rsidR="00D7516B">
        <w:rPr>
          <w:rFonts w:ascii="David" w:hAnsi="David" w:cs="David"/>
          <w:sz w:val="24"/>
          <w:szCs w:val="24"/>
          <w:rtl/>
        </w:rPr>
        <w:t xml:space="preserve"> הן כ-20,000 ₪ נטו לחודש.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CA6C21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בתגובה המתוקנת למזונות זמניים מיום 25.2.24 טען המשיב כי עבד בעבודה חלקית נוספת </w:t>
      </w:r>
      <w:r w:rsidR="00945D5A">
        <w:rPr>
          <w:rFonts w:ascii="David" w:hAnsi="David" w:cs="David" w:hint="cs"/>
          <w:sz w:val="24"/>
          <w:szCs w:val="24"/>
          <w:rtl/>
        </w:rPr>
        <w:t xml:space="preserve">תקופה של כ- 3 שנים, </w:t>
      </w:r>
      <w:r>
        <w:rPr>
          <w:rFonts w:ascii="David" w:hAnsi="David" w:cs="David"/>
          <w:sz w:val="24"/>
          <w:szCs w:val="24"/>
          <w:rtl/>
        </w:rPr>
        <w:t>כ</w:t>
      </w:r>
      <w:r w:rsidR="00D71D10">
        <w:rPr>
          <w:rFonts w:ascii="David" w:hAnsi="David" w:cs="David" w:hint="cs"/>
          <w:sz w:val="24"/>
          <w:szCs w:val="24"/>
          <w:rtl/>
        </w:rPr>
        <w:t>-***</w:t>
      </w:r>
      <w:r w:rsidR="00D71D10">
        <w:rPr>
          <w:rFonts w:ascii="David" w:hAnsi="David" w:cs="David" w:hint="cs"/>
          <w:sz w:val="24"/>
          <w:szCs w:val="24"/>
        </w:rPr>
        <w:t xml:space="preserve"> </w:t>
      </w:r>
      <w:r w:rsidR="00945D5A">
        <w:rPr>
          <w:rFonts w:ascii="David" w:hAnsi="David" w:cs="David" w:hint="cs"/>
          <w:sz w:val="24"/>
          <w:szCs w:val="24"/>
          <w:rtl/>
        </w:rPr>
        <w:t xml:space="preserve">עד סוף חודש ינואר 2024 </w:t>
      </w:r>
      <w:r w:rsidR="00945D5A" w:rsidRPr="00945D5A">
        <w:rPr>
          <w:rFonts w:ascii="David" w:hAnsi="David" w:cs="David" w:hint="cs"/>
          <w:b/>
          <w:bCs/>
          <w:sz w:val="24"/>
          <w:szCs w:val="24"/>
          <w:rtl/>
        </w:rPr>
        <w:t xml:space="preserve">(צורף אישור ממקום העבודה הנוסף של המשיב נספח ו' לתגובתו- לפיו עבד בחברת </w:t>
      </w:r>
      <w:r w:rsidR="00CA6C21">
        <w:rPr>
          <w:rFonts w:ascii="David" w:hAnsi="David" w:cs="David" w:hint="cs"/>
          <w:b/>
          <w:bCs/>
          <w:sz w:val="24"/>
          <w:szCs w:val="24"/>
          <w:rtl/>
        </w:rPr>
        <w:t xml:space="preserve">*** כ- *** </w:t>
      </w:r>
      <w:r w:rsidR="00945D5A" w:rsidRPr="00945D5A">
        <w:rPr>
          <w:rFonts w:ascii="David" w:hAnsi="David" w:cs="David" w:hint="cs"/>
          <w:b/>
          <w:bCs/>
          <w:sz w:val="24"/>
          <w:szCs w:val="24"/>
          <w:rtl/>
        </w:rPr>
        <w:t>מיום 15.</w:t>
      </w:r>
      <w:r w:rsidR="00BA777E">
        <w:rPr>
          <w:rFonts w:ascii="David" w:hAnsi="David" w:cs="David" w:hint="cs"/>
          <w:b/>
          <w:bCs/>
          <w:sz w:val="24"/>
          <w:szCs w:val="24"/>
          <w:rtl/>
        </w:rPr>
        <w:t>3</w:t>
      </w:r>
      <w:r w:rsidR="00945D5A" w:rsidRPr="00945D5A">
        <w:rPr>
          <w:rFonts w:ascii="David" w:hAnsi="David" w:cs="David" w:hint="cs"/>
          <w:b/>
          <w:bCs/>
          <w:sz w:val="24"/>
          <w:szCs w:val="24"/>
          <w:rtl/>
        </w:rPr>
        <w:t>.21-1.2.24)</w:t>
      </w:r>
      <w:r>
        <w:rPr>
          <w:rFonts w:ascii="David" w:hAnsi="David" w:cs="David"/>
          <w:sz w:val="24"/>
          <w:szCs w:val="24"/>
          <w:rtl/>
        </w:rPr>
        <w:t xml:space="preserve">. </w:t>
      </w:r>
    </w:p>
    <w:p w:rsidR="00F959B9" w:rsidRDefault="00F959B9" w:rsidP="00CA6C21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המשיב צירף</w:t>
      </w:r>
      <w:r>
        <w:rPr>
          <w:rFonts w:ascii="David" w:hAnsi="David" w:cs="David" w:hint="cs"/>
          <w:sz w:val="24"/>
          <w:szCs w:val="24"/>
          <w:rtl/>
        </w:rPr>
        <w:t xml:space="preserve"> לתגובתו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945D5A">
        <w:rPr>
          <w:rFonts w:ascii="David" w:hAnsi="David" w:cs="David" w:hint="cs"/>
          <w:sz w:val="24"/>
          <w:szCs w:val="24"/>
          <w:rtl/>
        </w:rPr>
        <w:t xml:space="preserve">מיום 25.2.24 </w:t>
      </w:r>
      <w:r>
        <w:rPr>
          <w:rFonts w:ascii="David" w:hAnsi="David" w:cs="David"/>
          <w:sz w:val="24"/>
          <w:szCs w:val="24"/>
          <w:rtl/>
        </w:rPr>
        <w:t xml:space="preserve">תלושי שכר </w:t>
      </w:r>
      <w:r w:rsidR="00945D5A">
        <w:rPr>
          <w:rFonts w:ascii="David" w:hAnsi="David" w:cs="David" w:hint="cs"/>
          <w:sz w:val="24"/>
          <w:szCs w:val="24"/>
          <w:rtl/>
        </w:rPr>
        <w:t>מעב</w:t>
      </w:r>
      <w:r w:rsidR="00CA6C21">
        <w:rPr>
          <w:rFonts w:ascii="David" w:hAnsi="David" w:cs="David" w:hint="cs"/>
          <w:sz w:val="24"/>
          <w:szCs w:val="24"/>
          <w:rtl/>
        </w:rPr>
        <w:t>וד</w:t>
      </w:r>
      <w:r w:rsidR="00945D5A">
        <w:rPr>
          <w:rFonts w:ascii="David" w:hAnsi="David" w:cs="David" w:hint="cs"/>
          <w:sz w:val="24"/>
          <w:szCs w:val="24"/>
          <w:rtl/>
        </w:rPr>
        <w:t xml:space="preserve">תו בחברת </w:t>
      </w:r>
      <w:r w:rsidR="00CA6C21">
        <w:rPr>
          <w:rFonts w:ascii="David" w:hAnsi="David" w:cs="David" w:hint="cs"/>
          <w:sz w:val="24"/>
          <w:szCs w:val="24"/>
          <w:rtl/>
        </w:rPr>
        <w:t>***</w:t>
      </w:r>
      <w:r w:rsidR="00945D5A"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/>
          <w:sz w:val="24"/>
          <w:szCs w:val="24"/>
          <w:rtl/>
        </w:rPr>
        <w:t>לחודשים 01</w:t>
      </w:r>
      <w:r w:rsidR="00945D5A">
        <w:rPr>
          <w:rFonts w:ascii="David" w:hAnsi="David" w:cs="David"/>
          <w:sz w:val="24"/>
          <w:szCs w:val="24"/>
          <w:rtl/>
        </w:rPr>
        <w:t>/23 עד 09/23 מהם עולה</w:t>
      </w:r>
      <w:r w:rsidR="00945D5A">
        <w:rPr>
          <w:rFonts w:ascii="David" w:hAnsi="David" w:cs="David" w:hint="cs"/>
          <w:sz w:val="24"/>
          <w:szCs w:val="24"/>
          <w:rtl/>
        </w:rPr>
        <w:t>,</w:t>
      </w:r>
      <w:r w:rsidR="00945D5A">
        <w:rPr>
          <w:rFonts w:ascii="David" w:hAnsi="David" w:cs="David"/>
          <w:sz w:val="24"/>
          <w:szCs w:val="24"/>
          <w:rtl/>
        </w:rPr>
        <w:t xml:space="preserve"> כי ממוצע </w:t>
      </w:r>
      <w:r>
        <w:rPr>
          <w:rFonts w:ascii="David" w:hAnsi="David" w:cs="David"/>
          <w:sz w:val="24"/>
          <w:szCs w:val="24"/>
          <w:rtl/>
        </w:rPr>
        <w:t>הכנסות</w:t>
      </w:r>
      <w:r w:rsidR="00945D5A">
        <w:rPr>
          <w:rFonts w:ascii="David" w:hAnsi="David" w:cs="David" w:hint="cs"/>
          <w:sz w:val="24"/>
          <w:szCs w:val="24"/>
          <w:rtl/>
        </w:rPr>
        <w:t xml:space="preserve">יו </w:t>
      </w:r>
      <w:r>
        <w:rPr>
          <w:rFonts w:ascii="David" w:hAnsi="David" w:cs="David"/>
          <w:sz w:val="24"/>
          <w:szCs w:val="24"/>
          <w:rtl/>
        </w:rPr>
        <w:t xml:space="preserve">נטו </w:t>
      </w:r>
      <w:r w:rsidR="00945D5A">
        <w:rPr>
          <w:rFonts w:ascii="David" w:hAnsi="David" w:cs="David" w:hint="cs"/>
          <w:sz w:val="24"/>
          <w:szCs w:val="24"/>
          <w:rtl/>
        </w:rPr>
        <w:t xml:space="preserve">(בניכוי ניכויי חובה) </w:t>
      </w:r>
      <w:r w:rsidRPr="00A51F20">
        <w:rPr>
          <w:rFonts w:ascii="David" w:hAnsi="David" w:cs="David"/>
          <w:b/>
          <w:bCs/>
          <w:sz w:val="24"/>
          <w:szCs w:val="24"/>
          <w:u w:val="single"/>
          <w:rtl/>
        </w:rPr>
        <w:t>הינו 6,674 ₪ לחודש.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לטענתו הפסיק עבודתו שם בעקבות הקרע בין הצדדים ו</w:t>
      </w:r>
      <w:r w:rsidR="00A51F20">
        <w:rPr>
          <w:rFonts w:ascii="David" w:hAnsi="David" w:cs="David" w:hint="cs"/>
          <w:sz w:val="24"/>
          <w:szCs w:val="24"/>
          <w:rtl/>
        </w:rPr>
        <w:t>לאחר סיל</w:t>
      </w:r>
      <w:r w:rsidR="00D7516B">
        <w:rPr>
          <w:rFonts w:ascii="David" w:hAnsi="David" w:cs="David" w:hint="cs"/>
          <w:sz w:val="24"/>
          <w:szCs w:val="24"/>
          <w:rtl/>
        </w:rPr>
        <w:t>ו</w:t>
      </w:r>
      <w:r w:rsidR="00A51F20">
        <w:rPr>
          <w:rFonts w:ascii="David" w:hAnsi="David" w:cs="David" w:hint="cs"/>
          <w:sz w:val="24"/>
          <w:szCs w:val="24"/>
          <w:rtl/>
        </w:rPr>
        <w:t>קו מדירת המגורים</w:t>
      </w:r>
      <w:r>
        <w:rPr>
          <w:rFonts w:ascii="David" w:hAnsi="David" w:cs="David" w:hint="cs"/>
          <w:sz w:val="24"/>
          <w:szCs w:val="24"/>
          <w:rtl/>
        </w:rPr>
        <w:t>.</w:t>
      </w:r>
      <w:r w:rsidR="00D7516B">
        <w:rPr>
          <w:rFonts w:ascii="David" w:hAnsi="David" w:cs="David" w:hint="cs"/>
          <w:sz w:val="24"/>
          <w:szCs w:val="24"/>
          <w:rtl/>
        </w:rPr>
        <w:t xml:space="preserve"> </w:t>
      </w:r>
    </w:p>
    <w:p w:rsidR="00A51F20" w:rsidRDefault="00A51F20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D7516B" w:rsidRDefault="00F959B9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כמו כן צירף המשיב תלושי שכר לחודשים 01/23  עד 12/23 מעבודתו ב</w:t>
      </w:r>
      <w:r w:rsidR="00D71D10">
        <w:rPr>
          <w:rFonts w:ascii="David" w:hAnsi="David" w:cs="David" w:hint="cs"/>
          <w:b/>
          <w:bCs/>
          <w:sz w:val="24"/>
          <w:szCs w:val="24"/>
          <w:u w:val="single"/>
          <w:rtl/>
        </w:rPr>
        <w:t>-***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מהם עולה כי 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ממוצע ה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כנסות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נטו הינ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ו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10,086 ₪ לחודש.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כך שמחישוב ההכנסות משתי העבודות עולה כי המשיב </w:t>
      </w:r>
      <w:r w:rsidR="00D7516B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שתכר כ- 16,760 ₪ נטו לחודש.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D65E29" w:rsidRDefault="00D65E2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A6083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תמוהה העובדה כי לאחר</w:t>
      </w:r>
      <w:r w:rsidR="000A20CD">
        <w:rPr>
          <w:rFonts w:ascii="David" w:hAnsi="David" w:cs="David" w:hint="cs"/>
          <w:sz w:val="24"/>
          <w:szCs w:val="24"/>
          <w:rtl/>
        </w:rPr>
        <w:t xml:space="preserve"> כ-</w:t>
      </w:r>
      <w:r>
        <w:rPr>
          <w:rFonts w:ascii="David" w:hAnsi="David" w:cs="David"/>
          <w:sz w:val="24"/>
          <w:szCs w:val="24"/>
          <w:rtl/>
        </w:rPr>
        <w:t xml:space="preserve"> 3 שנים </w:t>
      </w:r>
      <w:r>
        <w:rPr>
          <w:rFonts w:ascii="David" w:hAnsi="David" w:cs="David" w:hint="cs"/>
          <w:sz w:val="24"/>
          <w:szCs w:val="24"/>
          <w:rtl/>
        </w:rPr>
        <w:t xml:space="preserve">בהן </w:t>
      </w:r>
      <w:r w:rsidR="00F959B9">
        <w:rPr>
          <w:rFonts w:ascii="David" w:hAnsi="David" w:cs="David"/>
          <w:sz w:val="24"/>
          <w:szCs w:val="24"/>
          <w:rtl/>
        </w:rPr>
        <w:t xml:space="preserve">עבד המשיב בשתי העבודות בחר עם פרוץ </w:t>
      </w:r>
      <w:r w:rsidR="006065D6">
        <w:rPr>
          <w:rFonts w:ascii="David" w:hAnsi="David" w:cs="David"/>
          <w:sz w:val="24"/>
          <w:szCs w:val="24"/>
          <w:rtl/>
        </w:rPr>
        <w:t>הסכסוך בין הצדדים להפסיק עבודתו</w:t>
      </w:r>
      <w:r w:rsidR="00D7516B">
        <w:rPr>
          <w:rFonts w:ascii="David" w:hAnsi="David" w:cs="David" w:hint="cs"/>
          <w:sz w:val="24"/>
          <w:szCs w:val="24"/>
          <w:rtl/>
        </w:rPr>
        <w:t>,</w:t>
      </w:r>
      <w:r w:rsidR="006065D6">
        <w:rPr>
          <w:rFonts w:ascii="David" w:hAnsi="David" w:cs="David" w:hint="cs"/>
          <w:sz w:val="24"/>
          <w:szCs w:val="24"/>
          <w:rtl/>
        </w:rPr>
        <w:t xml:space="preserve"> ללא </w:t>
      </w:r>
      <w:r w:rsidR="00A21B12">
        <w:rPr>
          <w:rFonts w:ascii="David" w:hAnsi="David" w:cs="David" w:hint="cs"/>
          <w:sz w:val="24"/>
          <w:szCs w:val="24"/>
          <w:rtl/>
        </w:rPr>
        <w:t xml:space="preserve">כל הסבר המניח את הדעת. </w:t>
      </w:r>
    </w:p>
    <w:p w:rsidR="005E72FD" w:rsidRDefault="005E72FD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A21B12" w:rsidRPr="00D7516B" w:rsidRDefault="005D5055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מעיון בדפי החשבון שצירף המשיב </w:t>
      </w:r>
      <w:r w:rsidR="00D7516B">
        <w:rPr>
          <w:rFonts w:ascii="David" w:hAnsi="David" w:cs="David" w:hint="cs"/>
          <w:sz w:val="24"/>
          <w:szCs w:val="24"/>
          <w:rtl/>
        </w:rPr>
        <w:t xml:space="preserve">להודעה מיום 3.3.24, </w:t>
      </w:r>
      <w:r w:rsidR="00A21B12">
        <w:rPr>
          <w:rFonts w:ascii="David" w:hAnsi="David" w:cs="David" w:hint="cs"/>
          <w:sz w:val="24"/>
          <w:szCs w:val="24"/>
          <w:rtl/>
        </w:rPr>
        <w:t xml:space="preserve">לחודשים 06/23 </w:t>
      </w:r>
      <w:r w:rsidR="00002949">
        <w:rPr>
          <w:rFonts w:ascii="David" w:hAnsi="David" w:cs="David"/>
          <w:sz w:val="24"/>
          <w:szCs w:val="24"/>
          <w:rtl/>
        </w:rPr>
        <w:t>–</w:t>
      </w:r>
      <w:r w:rsidR="00A21B12">
        <w:rPr>
          <w:rFonts w:ascii="David" w:hAnsi="David" w:cs="David" w:hint="cs"/>
          <w:sz w:val="24"/>
          <w:szCs w:val="24"/>
          <w:rtl/>
        </w:rPr>
        <w:t xml:space="preserve"> 12</w:t>
      </w:r>
      <w:r w:rsidR="00002949">
        <w:rPr>
          <w:rFonts w:ascii="David" w:hAnsi="David" w:cs="David" w:hint="cs"/>
          <w:sz w:val="24"/>
          <w:szCs w:val="24"/>
          <w:rtl/>
        </w:rPr>
        <w:t xml:space="preserve">/23 עולה כי </w:t>
      </w:r>
      <w:r w:rsidR="00002949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29.12.23 נמצא ביתרת זכות של כ-37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,000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₪, יתרת </w:t>
      </w:r>
      <w:proofErr w:type="spellStart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נכון ליום 30.11.23 הייתה 93,082 ₪, יתרת </w:t>
      </w:r>
      <w:proofErr w:type="spellStart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נכון ליום 24.10.23 הייתה 87,309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נכון ליום 29.9.23 הייתה 88,5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2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0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20.8.23 הייתה 87,188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28.7.23 הייתה 75,401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30.6.23 הייתה 71,531 ₪. </w:t>
      </w:r>
    </w:p>
    <w:p w:rsidR="00607E7D" w:rsidRDefault="00607E7D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A60839" w:rsidRDefault="005E72FD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>מ</w:t>
      </w:r>
      <w:r w:rsidR="00607E7D"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הנתונים </w:t>
      </w: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="00607E7D"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>מפורטים</w:t>
      </w: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לעיל ניתן לראות כי לשני הצדדים יתרות זכות </w:t>
      </w:r>
      <w:r w:rsidR="00D65E2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גבוהות </w:t>
      </w: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בחשבונם. </w:t>
      </w:r>
    </w:p>
    <w:p w:rsidR="005E72FD" w:rsidRDefault="005E72FD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המבקשת מתגוררת עם הקטינים בדירת המגורים בה התגוררו הצדדים יחד</w:t>
      </w:r>
      <w:r w:rsidR="00A60839">
        <w:rPr>
          <w:rFonts w:ascii="David" w:hAnsi="David" w:cs="David" w:hint="cs"/>
          <w:sz w:val="24"/>
          <w:szCs w:val="24"/>
          <w:rtl/>
        </w:rPr>
        <w:t>.</w:t>
      </w:r>
      <w:r>
        <w:rPr>
          <w:rFonts w:ascii="David" w:hAnsi="David" w:cs="David"/>
          <w:sz w:val="24"/>
          <w:szCs w:val="24"/>
          <w:rtl/>
        </w:rPr>
        <w:t xml:space="preserve"> תשלום שכר הדירה בגינה הינו 3,300 ₪ לחודש (</w:t>
      </w:r>
      <w:r>
        <w:rPr>
          <w:rFonts w:ascii="David" w:hAnsi="David" w:cs="David"/>
          <w:b/>
          <w:bCs/>
          <w:sz w:val="24"/>
          <w:szCs w:val="24"/>
          <w:rtl/>
        </w:rPr>
        <w:t>צורף חוזה שכירות - נספח א').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lastRenderedPageBreak/>
        <w:t>לטענת המשיב מתגורר בדירה ב</w:t>
      </w:r>
      <w:r w:rsidR="00D71D10">
        <w:rPr>
          <w:rFonts w:ascii="David" w:hAnsi="David" w:cs="David" w:hint="cs"/>
          <w:sz w:val="24"/>
          <w:szCs w:val="24"/>
          <w:rtl/>
        </w:rPr>
        <w:t>-***</w:t>
      </w:r>
      <w:r>
        <w:rPr>
          <w:rFonts w:ascii="David" w:hAnsi="David" w:cs="David"/>
          <w:sz w:val="24"/>
          <w:szCs w:val="24"/>
          <w:rtl/>
        </w:rPr>
        <w:t xml:space="preserve"> ומשלם בגינה דמי שכירות בסך 3,000 ₪ לחודש וכן 1,000 ₪ לחודש בגין הוצאות אחזקת הבית </w:t>
      </w:r>
      <w:r>
        <w:rPr>
          <w:rFonts w:ascii="David" w:hAnsi="David" w:cs="David"/>
          <w:b/>
          <w:bCs/>
          <w:sz w:val="24"/>
          <w:szCs w:val="24"/>
          <w:rtl/>
        </w:rPr>
        <w:t>(צורף חוזה שכירות -נספח ב').</w:t>
      </w:r>
      <w:r>
        <w:rPr>
          <w:rFonts w:ascii="David" w:hAnsi="David" w:cs="David"/>
          <w:sz w:val="24"/>
          <w:szCs w:val="24"/>
          <w:rtl/>
        </w:rPr>
        <w:t xml:space="preserve">  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האם עתרה למזונות זמניים בסכום של 2,000 ש"ח עבור כל קטין בתוספת 1,671 ₪ בגין המדור והוצאות המדור. עוד עתרה לחיוב המשיב בדמי</w:t>
      </w:r>
      <w:r w:rsidR="00D71D10">
        <w:rPr>
          <w:rFonts w:ascii="David" w:hAnsi="David" w:cs="David"/>
          <w:sz w:val="24"/>
          <w:szCs w:val="24"/>
          <w:rtl/>
        </w:rPr>
        <w:t xml:space="preserve"> טיפול בסך 400 ₪ עד הגיע הקטין </w:t>
      </w:r>
      <w:r w:rsidR="00D71D10">
        <w:rPr>
          <w:rFonts w:ascii="David" w:hAnsi="David" w:cs="David" w:hint="cs"/>
          <w:sz w:val="24"/>
          <w:szCs w:val="24"/>
          <w:rtl/>
        </w:rPr>
        <w:t>ד'</w:t>
      </w:r>
      <w:r>
        <w:rPr>
          <w:rFonts w:ascii="David" w:hAnsi="David" w:cs="David"/>
          <w:sz w:val="24"/>
          <w:szCs w:val="24"/>
          <w:rtl/>
        </w:rPr>
        <w:t xml:space="preserve"> לגיל 5 וכן במחצית עלות חוג לכל קטין. </w:t>
      </w:r>
    </w:p>
    <w:p w:rsidR="00F959B9" w:rsidRDefault="00A6083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מנגד טען המשיב, בתגובה מיום 25.2.24 כי יש להעמיד את מזונות הקטינה מ</w:t>
      </w:r>
      <w:r w:rsidR="00D71D10">
        <w:rPr>
          <w:rFonts w:ascii="David" w:hAnsi="David" w:cs="David" w:hint="cs"/>
          <w:sz w:val="24"/>
          <w:szCs w:val="24"/>
          <w:rtl/>
        </w:rPr>
        <w:t xml:space="preserve">' </w:t>
      </w:r>
      <w:r>
        <w:rPr>
          <w:rFonts w:ascii="David" w:hAnsi="David" w:cs="David" w:hint="cs"/>
          <w:sz w:val="24"/>
          <w:szCs w:val="24"/>
          <w:rtl/>
        </w:rPr>
        <w:t xml:space="preserve">לכל היותר על סכום של 1,000 ₪ </w:t>
      </w:r>
      <w:r w:rsidR="00D65E29">
        <w:rPr>
          <w:rFonts w:ascii="David" w:hAnsi="David" w:cs="David" w:hint="cs"/>
          <w:sz w:val="24"/>
          <w:szCs w:val="24"/>
          <w:rtl/>
        </w:rPr>
        <w:t>לחודש</w:t>
      </w:r>
      <w:r>
        <w:rPr>
          <w:rFonts w:ascii="David" w:hAnsi="David" w:cs="David" w:hint="cs"/>
          <w:sz w:val="24"/>
          <w:szCs w:val="24"/>
          <w:rtl/>
        </w:rPr>
        <w:t>, אש</w:t>
      </w:r>
      <w:r w:rsidR="00D65E29">
        <w:rPr>
          <w:rFonts w:ascii="David" w:hAnsi="David" w:cs="David" w:hint="cs"/>
          <w:sz w:val="24"/>
          <w:szCs w:val="24"/>
          <w:rtl/>
        </w:rPr>
        <w:t>ר</w:t>
      </w:r>
      <w:r>
        <w:rPr>
          <w:rFonts w:ascii="David" w:hAnsi="David" w:cs="David" w:hint="cs"/>
          <w:sz w:val="24"/>
          <w:szCs w:val="24"/>
          <w:rtl/>
        </w:rPr>
        <w:t xml:space="preserve"> צריך להיות מחולק בין שני ההורים. ולעניין מזונות הבן ד</w:t>
      </w:r>
      <w:r w:rsidR="00D71D10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 w:hint="cs"/>
          <w:sz w:val="24"/>
          <w:szCs w:val="24"/>
          <w:rtl/>
        </w:rPr>
        <w:t xml:space="preserve"> טען המשיב, כי יש בקצבת הנכות כדי לכסות את צרכיו ולכן אין לחייבו במזונותיו.</w:t>
      </w:r>
    </w:p>
    <w:p w:rsidR="00A60839" w:rsidRDefault="00A6083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לעניין המדור טוען המשיב, כ</w:t>
      </w:r>
      <w:r w:rsidR="00CB3803">
        <w:rPr>
          <w:rFonts w:ascii="David" w:hAnsi="David" w:cs="David" w:hint="cs"/>
          <w:sz w:val="24"/>
          <w:szCs w:val="24"/>
          <w:rtl/>
        </w:rPr>
        <w:t>י כל אחד מההורים אמור לשאת בהוצאות המדור בו מתגורר.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1F1C39" w:rsidRDefault="001F1C3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הקטין ד</w:t>
      </w:r>
      <w:r w:rsidR="00D71D10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A60839">
        <w:rPr>
          <w:rFonts w:ascii="David" w:hAnsi="David" w:cs="David" w:hint="cs"/>
          <w:sz w:val="24"/>
          <w:szCs w:val="24"/>
          <w:rtl/>
        </w:rPr>
        <w:t xml:space="preserve">הינו </w:t>
      </w:r>
      <w:r>
        <w:rPr>
          <w:rFonts w:ascii="David" w:hAnsi="David" w:cs="David"/>
          <w:sz w:val="24"/>
          <w:szCs w:val="24"/>
          <w:rtl/>
        </w:rPr>
        <w:t>בעל צרכים מיוחדים ומקבל גמלה בסך 1,676 ₪ מהמוסד לביטוח לאומי</w:t>
      </w:r>
      <w:r w:rsidR="00A60839">
        <w:rPr>
          <w:rFonts w:ascii="David" w:hAnsi="David" w:cs="David" w:hint="cs"/>
          <w:sz w:val="24"/>
          <w:szCs w:val="24"/>
          <w:rtl/>
        </w:rPr>
        <w:t xml:space="preserve"> אשר מתקבלת לחשבונה של המבקשת</w:t>
      </w:r>
      <w:r>
        <w:rPr>
          <w:rFonts w:ascii="David" w:hAnsi="David" w:cs="David"/>
          <w:sz w:val="24"/>
          <w:szCs w:val="24"/>
          <w:rtl/>
        </w:rPr>
        <w:t xml:space="preserve">. בנוסף, האם מקבלת קצבת ילדים בסך של 371 ₪ לחודש.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CB3803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D65E2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לעניין הסדרי השהות- </w:t>
      </w:r>
      <w:r w:rsidR="00F959B9">
        <w:rPr>
          <w:rFonts w:ascii="David" w:hAnsi="David" w:cs="David"/>
          <w:sz w:val="24"/>
          <w:szCs w:val="24"/>
          <w:rtl/>
        </w:rPr>
        <w:t>לטענת המבקשת</w:t>
      </w:r>
      <w:r w:rsidR="00F250C8">
        <w:rPr>
          <w:rFonts w:ascii="David" w:hAnsi="David" w:cs="David" w:hint="cs"/>
          <w:sz w:val="24"/>
          <w:szCs w:val="24"/>
          <w:rtl/>
        </w:rPr>
        <w:t>,</w:t>
      </w:r>
      <w:r w:rsidR="00F959B9">
        <w:rPr>
          <w:rFonts w:ascii="David" w:hAnsi="David" w:cs="David"/>
          <w:sz w:val="24"/>
          <w:szCs w:val="24"/>
          <w:rtl/>
        </w:rPr>
        <w:t xml:space="preserve"> המשיב לא פגש בקטינים מזה כשבועיים למעט פעם אחת בה הגיע למסגרת החינוכית של הקטינים. </w:t>
      </w:r>
    </w:p>
    <w:p w:rsidR="00D65E2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לטענת המשיב הסדרי השהות בינו לבין הקטינים מתקיימים פעמיים בשבוע מתום המסגרת החינוכית ועד לשעה 19:00, וזאת בהתאם להסכם אליו הגיעו הצדדים</w:t>
      </w:r>
      <w:r w:rsidR="00D65E29">
        <w:rPr>
          <w:rFonts w:ascii="David" w:hAnsi="David" w:cs="David" w:hint="cs"/>
          <w:sz w:val="24"/>
          <w:szCs w:val="24"/>
          <w:rtl/>
        </w:rPr>
        <w:t xml:space="preserve">. </w:t>
      </w:r>
    </w:p>
    <w:p w:rsidR="00F959B9" w:rsidRDefault="00D65E2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יצוין כי</w:t>
      </w:r>
      <w:r w:rsidR="00CB3803">
        <w:rPr>
          <w:rFonts w:ascii="David" w:hAnsi="David" w:cs="David" w:hint="cs"/>
          <w:sz w:val="24"/>
          <w:szCs w:val="24"/>
          <w:rtl/>
        </w:rPr>
        <w:t xml:space="preserve"> לא צורף הסכם</w:t>
      </w:r>
      <w:r w:rsidR="00F959B9">
        <w:rPr>
          <w:rFonts w:ascii="David" w:hAnsi="David" w:cs="David"/>
          <w:sz w:val="24"/>
          <w:szCs w:val="24"/>
          <w:rtl/>
        </w:rPr>
        <w:t xml:space="preserve">. 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מתצהיר </w:t>
      </w:r>
      <w:r w:rsidR="00CB3803">
        <w:rPr>
          <w:rFonts w:ascii="David" w:hAnsi="David" w:cs="David" w:hint="cs"/>
          <w:sz w:val="24"/>
          <w:szCs w:val="24"/>
          <w:rtl/>
        </w:rPr>
        <w:t>שצ</w:t>
      </w:r>
      <w:r w:rsidR="00D71D10">
        <w:rPr>
          <w:rFonts w:ascii="David" w:hAnsi="David" w:cs="David" w:hint="cs"/>
          <w:sz w:val="24"/>
          <w:szCs w:val="24"/>
          <w:rtl/>
        </w:rPr>
        <w:t>י</w:t>
      </w:r>
      <w:r w:rsidR="00CB3803">
        <w:rPr>
          <w:rFonts w:ascii="David" w:hAnsi="David" w:cs="David" w:hint="cs"/>
          <w:sz w:val="24"/>
          <w:szCs w:val="24"/>
          <w:rtl/>
        </w:rPr>
        <w:t xml:space="preserve">רפה </w:t>
      </w:r>
      <w:r>
        <w:rPr>
          <w:rFonts w:ascii="David" w:hAnsi="David" w:cs="David"/>
          <w:sz w:val="24"/>
          <w:szCs w:val="24"/>
          <w:rtl/>
        </w:rPr>
        <w:t xml:space="preserve">האם </w:t>
      </w:r>
      <w:r w:rsidR="00CB3803">
        <w:rPr>
          <w:rFonts w:ascii="David" w:hAnsi="David" w:cs="David" w:hint="cs"/>
          <w:sz w:val="24"/>
          <w:szCs w:val="24"/>
          <w:rtl/>
        </w:rPr>
        <w:t>ב</w:t>
      </w:r>
      <w:r>
        <w:rPr>
          <w:rFonts w:ascii="David" w:hAnsi="David" w:cs="David"/>
          <w:sz w:val="24"/>
          <w:szCs w:val="24"/>
          <w:rtl/>
        </w:rPr>
        <w:t>יום 26.2.24 לעניין הסדרי השהות שהתקיימו מיום 1.12.23 –</w:t>
      </w:r>
      <w:r w:rsidR="00CB3803">
        <w:rPr>
          <w:rFonts w:ascii="David" w:hAnsi="David" w:cs="David" w:hint="cs"/>
          <w:sz w:val="24"/>
          <w:szCs w:val="24"/>
          <w:rtl/>
        </w:rPr>
        <w:t xml:space="preserve">25.2.24, </w:t>
      </w:r>
      <w:r>
        <w:rPr>
          <w:rFonts w:ascii="David" w:hAnsi="David" w:cs="David"/>
          <w:sz w:val="24"/>
          <w:szCs w:val="24"/>
          <w:rtl/>
        </w:rPr>
        <w:t xml:space="preserve">עולה כי במהלך החודש וחצי האחרונים לקח האב את הקטינים בקושי פעמיים בשבוע לשלוש שעות, ללא לינה ולא בסופי שבוע.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מתצהיר </w:t>
      </w:r>
      <w:r w:rsidR="00CB3803">
        <w:rPr>
          <w:rFonts w:ascii="David" w:hAnsi="David" w:cs="David" w:hint="cs"/>
          <w:sz w:val="24"/>
          <w:szCs w:val="24"/>
          <w:rtl/>
        </w:rPr>
        <w:t xml:space="preserve">שצירף </w:t>
      </w:r>
      <w:r>
        <w:rPr>
          <w:rFonts w:ascii="David" w:hAnsi="David" w:cs="David"/>
          <w:sz w:val="24"/>
          <w:szCs w:val="24"/>
          <w:rtl/>
        </w:rPr>
        <w:t xml:space="preserve">האב </w:t>
      </w:r>
      <w:r w:rsidR="00CB3803">
        <w:rPr>
          <w:rFonts w:ascii="David" w:hAnsi="David" w:cs="David" w:hint="cs"/>
          <w:sz w:val="24"/>
          <w:szCs w:val="24"/>
          <w:rtl/>
        </w:rPr>
        <w:t>ב</w:t>
      </w:r>
      <w:r>
        <w:rPr>
          <w:rFonts w:ascii="David" w:hAnsi="David" w:cs="David"/>
          <w:sz w:val="24"/>
          <w:szCs w:val="24"/>
          <w:rtl/>
        </w:rPr>
        <w:t>יום 3.3.24 לעניין הסדרי השהות שהתקיימו מיום 1.12.23 – 25.2.</w:t>
      </w:r>
      <w:r w:rsidR="000A20CD">
        <w:rPr>
          <w:rFonts w:ascii="David" w:hAnsi="David" w:cs="David" w:hint="cs"/>
          <w:sz w:val="24"/>
          <w:szCs w:val="24"/>
          <w:rtl/>
        </w:rPr>
        <w:t>2</w:t>
      </w:r>
      <w:r>
        <w:rPr>
          <w:rFonts w:ascii="David" w:hAnsi="David" w:cs="David"/>
          <w:sz w:val="24"/>
          <w:szCs w:val="24"/>
          <w:rtl/>
        </w:rPr>
        <w:t>4 עולה כי החל מחודש ינואר 2023 לוקח את הקטינים מבית האם ו/או מהמסגרות החינוכיות פעמיים בשבוע למשך כשלוש שעות (בין 16:00 ל-19:00)</w:t>
      </w:r>
      <w:r w:rsidR="003E299C">
        <w:rPr>
          <w:rFonts w:ascii="David" w:hAnsi="David" w:cs="David" w:hint="cs"/>
          <w:sz w:val="24"/>
          <w:szCs w:val="24"/>
          <w:rtl/>
        </w:rPr>
        <w:t>, סה"כ- 6 שעות שבועיות</w:t>
      </w:r>
      <w:r>
        <w:rPr>
          <w:rFonts w:ascii="David" w:hAnsi="David" w:cs="David"/>
          <w:sz w:val="24"/>
          <w:szCs w:val="24"/>
          <w:rtl/>
        </w:rPr>
        <w:t xml:space="preserve">.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BA777E" w:rsidRDefault="0045498E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מעיון בתצהירים עולה כי מדובר בהסדרי שהות מצומצ</w:t>
      </w:r>
      <w:r w:rsidR="00502D04"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מ</w:t>
      </w: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ים ללא לינה, שאינם כוללים אף </w:t>
      </w:r>
      <w:proofErr w:type="spellStart"/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סו</w:t>
      </w:r>
      <w:r w:rsidR="00502D04"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פ"ש</w:t>
      </w:r>
      <w:proofErr w:type="spellEnd"/>
      <w:r w:rsidR="00BA777E">
        <w:rPr>
          <w:rFonts w:ascii="David" w:hAnsi="David" w:cs="David" w:hint="cs"/>
          <w:b/>
          <w:bCs/>
          <w:sz w:val="24"/>
          <w:szCs w:val="24"/>
          <w:u w:val="single"/>
          <w:rtl/>
        </w:rPr>
        <w:t>.</w:t>
      </w:r>
    </w:p>
    <w:p w:rsidR="0045498E" w:rsidRPr="003E299C" w:rsidRDefault="00502D04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משכך נטל גידול הקטינים בשלב זה מוטל ברובו על כתפי האם.</w:t>
      </w:r>
    </w:p>
    <w:p w:rsidR="00502D04" w:rsidRDefault="00502D04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CB3803" w:rsidRDefault="00CB3803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</w:rPr>
      </w:pPr>
      <w:r w:rsidRPr="00CB3803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יצוין כי </w:t>
      </w:r>
      <w:r w:rsidR="00F959B9" w:rsidRPr="00CB3803">
        <w:rPr>
          <w:rFonts w:ascii="David" w:hAnsi="David" w:cs="David"/>
          <w:b/>
          <w:bCs/>
          <w:sz w:val="24"/>
          <w:szCs w:val="24"/>
          <w:u w:val="single"/>
          <w:rtl/>
        </w:rPr>
        <w:t>לא הוגשה תביעה לעניין הסדרי שהות</w:t>
      </w:r>
      <w:r w:rsidRPr="00CB3803">
        <w:rPr>
          <w:rFonts w:ascii="David" w:hAnsi="David" w:cs="David" w:hint="cs"/>
          <w:b/>
          <w:bCs/>
          <w:sz w:val="24"/>
          <w:szCs w:val="24"/>
          <w:u w:val="single"/>
          <w:rtl/>
        </w:rPr>
        <w:t>, אף לא הוגש הסכם כפי שטען המשיב שאליו הגיעו הצדדים</w:t>
      </w:r>
      <w:r w:rsidR="00F959B9" w:rsidRPr="00CB3803">
        <w:rPr>
          <w:rFonts w:ascii="David" w:hAnsi="David" w:cs="David"/>
          <w:b/>
          <w:bCs/>
          <w:sz w:val="24"/>
          <w:szCs w:val="24"/>
          <w:u w:val="single"/>
          <w:rtl/>
        </w:rPr>
        <w:t>.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lastRenderedPageBreak/>
        <w:t xml:space="preserve">טענות הצדדים לעניין הכנסותיהם, פוטנציאל ההשתכרות, מקומן בשלב הראיות ושם יתבררו.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 </w:t>
      </w:r>
    </w:p>
    <w:p w:rsidR="0045498E" w:rsidRDefault="00F82F9C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בענייני</w:t>
      </w:r>
      <w:r w:rsidR="0045498E">
        <w:rPr>
          <w:rFonts w:ascii="David" w:hAnsi="David" w:cs="David" w:hint="cs"/>
          <w:sz w:val="24"/>
          <w:szCs w:val="24"/>
          <w:rtl/>
        </w:rPr>
        <w:t xml:space="preserve">נו, שני הקטינים בשלב זה הינם מתחת לגיל 6, ובעניין זה נקבע </w:t>
      </w:r>
      <w:r w:rsidR="0045498E">
        <w:rPr>
          <w:rFonts w:ascii="David" w:hAnsi="David" w:cs="David"/>
          <w:sz w:val="24"/>
          <w:szCs w:val="24"/>
          <w:rtl/>
        </w:rPr>
        <w:t xml:space="preserve">כי יש להמשיך ליישם את הדין האישי החל והלכת בע"מ 919/15 אינה חלה לגביהם </w:t>
      </w:r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>(ר</w:t>
      </w:r>
      <w:r w:rsidR="0045498E" w:rsidRPr="0045498E">
        <w:rPr>
          <w:rFonts w:ascii="David" w:hAnsi="David" w:cs="David" w:hint="cs"/>
          <w:b/>
          <w:bCs/>
          <w:sz w:val="24"/>
          <w:szCs w:val="24"/>
          <w:rtl/>
        </w:rPr>
        <w:t xml:space="preserve">אה: </w:t>
      </w:r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 </w:t>
      </w:r>
      <w:proofErr w:type="spellStart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>רמ"ש</w:t>
      </w:r>
      <w:proofErr w:type="spellEnd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 (מחוזי-מרכז) 14655-06-17 </w:t>
      </w:r>
      <w:proofErr w:type="spellStart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>ר.ק</w:t>
      </w:r>
      <w:proofErr w:type="spellEnd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 נ</w:t>
      </w:r>
      <w:r w:rsidR="001F1C39">
        <w:rPr>
          <w:rFonts w:ascii="David" w:hAnsi="David" w:cs="David" w:hint="cs"/>
          <w:b/>
          <w:bCs/>
          <w:sz w:val="24"/>
          <w:szCs w:val="24"/>
          <w:rtl/>
        </w:rPr>
        <w:t xml:space="preserve">' </w:t>
      </w:r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ק ד.ק., פורסם בנבו, 26.9.17). </w:t>
      </w:r>
    </w:p>
    <w:p w:rsidR="00502D04" w:rsidRPr="0045498E" w:rsidRDefault="00502D04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C350F4" w:rsidRDefault="00502D04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לאור כל האמור, ו</w:t>
      </w:r>
      <w:r>
        <w:rPr>
          <w:rFonts w:ascii="David" w:hAnsi="David" w:cs="David" w:hint="cs"/>
          <w:sz w:val="24"/>
          <w:szCs w:val="24"/>
          <w:rtl/>
        </w:rPr>
        <w:t xml:space="preserve">לאחר עיון בבקשה בתגובה, במסמכים ובתצהירים שהוגשו, </w:t>
      </w:r>
      <w:r w:rsidR="00154ACE">
        <w:rPr>
          <w:rFonts w:ascii="David" w:hAnsi="David" w:cs="David" w:hint="cs"/>
          <w:sz w:val="24"/>
          <w:szCs w:val="24"/>
          <w:rtl/>
        </w:rPr>
        <w:t xml:space="preserve">לאור </w:t>
      </w:r>
      <w:r w:rsidR="000A20CD">
        <w:rPr>
          <w:rFonts w:ascii="David" w:hAnsi="David" w:cs="David" w:hint="cs"/>
          <w:sz w:val="24"/>
          <w:szCs w:val="24"/>
          <w:rtl/>
        </w:rPr>
        <w:t xml:space="preserve">ההכנסות הנטענות, </w:t>
      </w:r>
      <w:r w:rsidR="00C350F4">
        <w:rPr>
          <w:rFonts w:ascii="David" w:hAnsi="David" w:cs="David" w:hint="cs"/>
          <w:sz w:val="24"/>
          <w:szCs w:val="24"/>
          <w:rtl/>
        </w:rPr>
        <w:t xml:space="preserve">אף נוכח </w:t>
      </w:r>
      <w:r>
        <w:rPr>
          <w:rFonts w:ascii="David" w:hAnsi="David" w:cs="David"/>
          <w:sz w:val="24"/>
          <w:szCs w:val="24"/>
          <w:rtl/>
        </w:rPr>
        <w:t>הסדרי השהות הנטענים ונוכח גילם של הקטינים</w:t>
      </w:r>
      <w:r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C350F4">
        <w:rPr>
          <w:rFonts w:ascii="David" w:hAnsi="David" w:cs="David" w:hint="cs"/>
          <w:sz w:val="24"/>
          <w:szCs w:val="24"/>
          <w:rtl/>
        </w:rPr>
        <w:t>מוחלט כדלקמן:</w:t>
      </w:r>
    </w:p>
    <w:p w:rsidR="00C350F4" w:rsidRPr="00C350F4" w:rsidRDefault="00C350F4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A13FAF" w:rsidRDefault="00E53FEC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לעניין הקטין ד</w:t>
      </w:r>
      <w:r w:rsidR="00DC7CAB">
        <w:rPr>
          <w:rFonts w:ascii="David" w:hAnsi="David" w:cs="David" w:hint="cs"/>
          <w:b/>
          <w:bCs/>
          <w:sz w:val="24"/>
          <w:szCs w:val="24"/>
          <w:u w:val="single"/>
          <w:rtl/>
        </w:rPr>
        <w:t>'</w:t>
      </w:r>
      <w:r w:rsidR="001F1C39"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 xml:space="preserve">- </w:t>
      </w:r>
      <w:r w:rsidR="0045498E">
        <w:rPr>
          <w:rFonts w:ascii="David" w:hAnsi="David" w:cs="David" w:hint="cs"/>
          <w:sz w:val="24"/>
          <w:szCs w:val="24"/>
          <w:rtl/>
        </w:rPr>
        <w:t xml:space="preserve">אני מורה כי קצבת הנכות </w:t>
      </w:r>
      <w:r w:rsidR="001F1C39">
        <w:rPr>
          <w:rFonts w:ascii="David" w:hAnsi="David" w:cs="David" w:hint="cs"/>
          <w:sz w:val="24"/>
          <w:szCs w:val="24"/>
          <w:rtl/>
        </w:rPr>
        <w:t xml:space="preserve">שמקבל </w:t>
      </w:r>
      <w:r w:rsidR="0045498E">
        <w:rPr>
          <w:rFonts w:ascii="David" w:hAnsi="David" w:cs="David" w:hint="cs"/>
          <w:sz w:val="24"/>
          <w:szCs w:val="24"/>
          <w:rtl/>
        </w:rPr>
        <w:t xml:space="preserve">תיחסך עבורו בחשבון מיועד </w:t>
      </w:r>
      <w:r w:rsidR="001F1C39">
        <w:rPr>
          <w:rFonts w:ascii="David" w:hAnsi="David" w:cs="David" w:hint="cs"/>
          <w:sz w:val="24"/>
          <w:szCs w:val="24"/>
          <w:rtl/>
        </w:rPr>
        <w:t xml:space="preserve">שתפתח האם </w:t>
      </w:r>
      <w:r w:rsidR="00154ACE">
        <w:rPr>
          <w:rFonts w:ascii="David" w:hAnsi="David" w:cs="David" w:hint="cs"/>
          <w:sz w:val="24"/>
          <w:szCs w:val="24"/>
          <w:rtl/>
        </w:rPr>
        <w:t xml:space="preserve">תוך 14 יום, </w:t>
      </w:r>
      <w:r w:rsidR="003E299C">
        <w:rPr>
          <w:rFonts w:ascii="David" w:hAnsi="David" w:cs="David" w:hint="cs"/>
          <w:sz w:val="24"/>
          <w:szCs w:val="24"/>
          <w:rtl/>
        </w:rPr>
        <w:t>ופרטיו יועברו על ידה לאב 7 ימים ממועד פתיחתו</w:t>
      </w:r>
      <w:r w:rsidR="00A13FAF">
        <w:rPr>
          <w:rFonts w:ascii="David" w:hAnsi="David" w:cs="David" w:hint="cs"/>
          <w:sz w:val="24"/>
          <w:szCs w:val="24"/>
          <w:rtl/>
        </w:rPr>
        <w:t>.</w:t>
      </w:r>
      <w:r w:rsidR="003E299C">
        <w:rPr>
          <w:rFonts w:ascii="David" w:hAnsi="David" w:cs="David" w:hint="cs"/>
          <w:sz w:val="24"/>
          <w:szCs w:val="24"/>
          <w:rtl/>
        </w:rPr>
        <w:t xml:space="preserve"> </w:t>
      </w:r>
    </w:p>
    <w:p w:rsidR="0045498E" w:rsidRDefault="0045498E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מ</w:t>
      </w:r>
      <w:r w:rsidR="00A13FAF">
        <w:rPr>
          <w:rFonts w:ascii="David" w:hAnsi="David" w:cs="David" w:hint="cs"/>
          <w:sz w:val="24"/>
          <w:szCs w:val="24"/>
          <w:rtl/>
        </w:rPr>
        <w:t xml:space="preserve">חשבון זה </w:t>
      </w:r>
      <w:r>
        <w:rPr>
          <w:rFonts w:ascii="David" w:hAnsi="David" w:cs="David" w:hint="cs"/>
          <w:sz w:val="24"/>
          <w:szCs w:val="24"/>
          <w:rtl/>
        </w:rPr>
        <w:t>יש</w:t>
      </w:r>
      <w:r w:rsidR="001F1C39">
        <w:rPr>
          <w:rFonts w:ascii="David" w:hAnsi="David" w:cs="David" w:hint="cs"/>
          <w:sz w:val="24"/>
          <w:szCs w:val="24"/>
          <w:rtl/>
        </w:rPr>
        <w:t>ו</w:t>
      </w:r>
      <w:r>
        <w:rPr>
          <w:rFonts w:ascii="David" w:hAnsi="David" w:cs="David" w:hint="cs"/>
          <w:sz w:val="24"/>
          <w:szCs w:val="24"/>
          <w:rtl/>
        </w:rPr>
        <w:t>למו כל הוצאותיו החינוכיות</w:t>
      </w:r>
      <w:r w:rsidR="007977CF">
        <w:rPr>
          <w:rFonts w:ascii="David" w:hAnsi="David" w:cs="David" w:hint="cs"/>
          <w:sz w:val="24"/>
          <w:szCs w:val="24"/>
          <w:rtl/>
        </w:rPr>
        <w:t xml:space="preserve"> (כולל תשלום לצהרון</w:t>
      </w:r>
      <w:r w:rsidR="00A13FAF">
        <w:rPr>
          <w:rFonts w:ascii="David" w:hAnsi="David" w:cs="David" w:hint="cs"/>
          <w:sz w:val="24"/>
          <w:szCs w:val="24"/>
          <w:rtl/>
        </w:rPr>
        <w:t>, קייטנה,</w:t>
      </w:r>
      <w:r w:rsidR="00BA777E">
        <w:rPr>
          <w:rFonts w:ascii="David" w:hAnsi="David" w:cs="David" w:hint="cs"/>
          <w:sz w:val="24"/>
          <w:szCs w:val="24"/>
          <w:rtl/>
        </w:rPr>
        <w:t xml:space="preserve"> וחוגים בהם ייטול חלק</w:t>
      </w:r>
      <w:r w:rsidR="007977CF">
        <w:rPr>
          <w:rFonts w:ascii="David" w:hAnsi="David" w:cs="David" w:hint="cs"/>
          <w:sz w:val="24"/>
          <w:szCs w:val="24"/>
          <w:rtl/>
        </w:rPr>
        <w:t xml:space="preserve">), </w:t>
      </w:r>
      <w:r w:rsidR="00A13FAF">
        <w:rPr>
          <w:rFonts w:ascii="David" w:hAnsi="David" w:cs="David" w:hint="cs"/>
          <w:sz w:val="24"/>
          <w:szCs w:val="24"/>
          <w:rtl/>
        </w:rPr>
        <w:t xml:space="preserve">הוצאותיו </w:t>
      </w:r>
      <w:r>
        <w:rPr>
          <w:rFonts w:ascii="David" w:hAnsi="David" w:cs="David" w:hint="cs"/>
          <w:sz w:val="24"/>
          <w:szCs w:val="24"/>
          <w:rtl/>
        </w:rPr>
        <w:t>הרפואיות, החריגות והלא חריגות.</w:t>
      </w:r>
    </w:p>
    <w:p w:rsidR="0045498E" w:rsidRDefault="0045498E" w:rsidP="00DC7CAB">
      <w:pPr>
        <w:pStyle w:val="ad"/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ככל שיהא צורך בהשלמת </w:t>
      </w:r>
      <w:r w:rsidR="00154ACE">
        <w:rPr>
          <w:rFonts w:ascii="David" w:hAnsi="David" w:cs="David" w:hint="cs"/>
          <w:sz w:val="24"/>
          <w:szCs w:val="24"/>
          <w:rtl/>
        </w:rPr>
        <w:t xml:space="preserve">מימון </w:t>
      </w:r>
      <w:r>
        <w:rPr>
          <w:rFonts w:ascii="David" w:hAnsi="David" w:cs="David" w:hint="cs"/>
          <w:sz w:val="24"/>
          <w:szCs w:val="24"/>
          <w:rtl/>
        </w:rPr>
        <w:t>צרכים אלו</w:t>
      </w:r>
      <w:r w:rsidR="003E299C">
        <w:rPr>
          <w:rFonts w:ascii="David" w:hAnsi="David" w:cs="David" w:hint="cs"/>
          <w:sz w:val="24"/>
          <w:szCs w:val="24"/>
          <w:rtl/>
        </w:rPr>
        <w:t xml:space="preserve"> והסכום בחשבון לא יספיק</w:t>
      </w:r>
      <w:r>
        <w:rPr>
          <w:rFonts w:ascii="David" w:hAnsi="David" w:cs="David" w:hint="cs"/>
          <w:sz w:val="24"/>
          <w:szCs w:val="24"/>
          <w:rtl/>
        </w:rPr>
        <w:t>, יישאו ההורים ביתרה בחלקים שווים</w:t>
      </w:r>
      <w:r w:rsidR="00BA777E">
        <w:rPr>
          <w:rFonts w:ascii="David" w:hAnsi="David" w:cs="David" w:hint="cs"/>
          <w:sz w:val="24"/>
          <w:szCs w:val="24"/>
          <w:rtl/>
        </w:rPr>
        <w:t>,</w:t>
      </w:r>
      <w:r w:rsidR="003E299C">
        <w:rPr>
          <w:rFonts w:ascii="David" w:hAnsi="David" w:cs="David" w:hint="cs"/>
          <w:sz w:val="24"/>
          <w:szCs w:val="24"/>
          <w:rtl/>
        </w:rPr>
        <w:t xml:space="preserve"> בכפוף להצגת </w:t>
      </w:r>
      <w:r w:rsidR="00BA777E">
        <w:rPr>
          <w:rFonts w:ascii="David" w:hAnsi="David" w:cs="David" w:hint="cs"/>
          <w:sz w:val="24"/>
          <w:szCs w:val="24"/>
          <w:rtl/>
        </w:rPr>
        <w:t>תיעוד בעניין ההוצאות שהוצאו ו</w:t>
      </w:r>
      <w:r w:rsidR="003E299C">
        <w:rPr>
          <w:rFonts w:ascii="David" w:hAnsi="David" w:cs="David" w:hint="cs"/>
          <w:sz w:val="24"/>
          <w:szCs w:val="24"/>
          <w:rtl/>
        </w:rPr>
        <w:t>קבלות בפני האב</w:t>
      </w:r>
      <w:r>
        <w:rPr>
          <w:rFonts w:ascii="David" w:hAnsi="David" w:cs="David" w:hint="cs"/>
          <w:sz w:val="24"/>
          <w:szCs w:val="24"/>
          <w:rtl/>
        </w:rPr>
        <w:t>.</w:t>
      </w:r>
    </w:p>
    <w:p w:rsidR="00C350F4" w:rsidRDefault="001F1C39" w:rsidP="001974AC">
      <w:pPr>
        <w:pStyle w:val="ad"/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ככל שתיוותר יתרה היא תיחסך עבורו</w:t>
      </w:r>
      <w:r w:rsidR="003E299C">
        <w:rPr>
          <w:rFonts w:ascii="David" w:hAnsi="David" w:cs="David" w:hint="cs"/>
          <w:sz w:val="24"/>
          <w:szCs w:val="24"/>
          <w:rtl/>
        </w:rPr>
        <w:t xml:space="preserve"> באותו חשבון ולא יעשה בה שימוש אחר</w:t>
      </w:r>
      <w:r w:rsidR="00154ACE">
        <w:rPr>
          <w:rFonts w:ascii="David" w:hAnsi="David" w:cs="David" w:hint="cs"/>
          <w:sz w:val="24"/>
          <w:szCs w:val="24"/>
          <w:rtl/>
        </w:rPr>
        <w:t>,</w:t>
      </w:r>
      <w:r w:rsidR="003E299C">
        <w:rPr>
          <w:rFonts w:ascii="David" w:hAnsi="David" w:cs="David" w:hint="cs"/>
          <w:sz w:val="24"/>
          <w:szCs w:val="24"/>
          <w:rtl/>
        </w:rPr>
        <w:t xml:space="preserve"> אלא בהסכמה משותפת של ההורים ועבור צרכים מיוחדים של </w:t>
      </w:r>
      <w:r w:rsidR="001974AC">
        <w:rPr>
          <w:rFonts w:ascii="David" w:hAnsi="David" w:cs="David" w:hint="cs"/>
          <w:sz w:val="24"/>
          <w:szCs w:val="24"/>
          <w:rtl/>
        </w:rPr>
        <w:t>ד'</w:t>
      </w:r>
      <w:r w:rsidR="003E299C">
        <w:rPr>
          <w:rFonts w:ascii="David" w:hAnsi="David" w:cs="David" w:hint="cs"/>
          <w:sz w:val="24"/>
          <w:szCs w:val="24"/>
          <w:rtl/>
        </w:rPr>
        <w:t xml:space="preserve"> בלבד.</w:t>
      </w:r>
    </w:p>
    <w:p w:rsidR="001F1C39" w:rsidRDefault="003E299C" w:rsidP="00DC7CAB">
      <w:pPr>
        <w:pStyle w:val="ad"/>
        <w:spacing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תוקף חיוב זה מיום 10.3.24.</w:t>
      </w:r>
    </w:p>
    <w:p w:rsidR="007977CF" w:rsidRPr="003E299C" w:rsidRDefault="007977CF" w:rsidP="00DC7CAB">
      <w:pPr>
        <w:pStyle w:val="ad"/>
        <w:spacing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3E299C" w:rsidRDefault="00A13FAF" w:rsidP="001974AC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בשלב זה ומש</w:t>
      </w:r>
      <w:r w:rsidR="00F82F9C">
        <w:rPr>
          <w:rFonts w:ascii="David" w:hAnsi="David" w:cs="David" w:hint="cs"/>
          <w:sz w:val="24"/>
          <w:szCs w:val="24"/>
          <w:rtl/>
        </w:rPr>
        <w:t xml:space="preserve">הקטין </w:t>
      </w:r>
      <w:r w:rsidR="001974AC">
        <w:rPr>
          <w:rFonts w:ascii="David" w:hAnsi="David" w:cs="David" w:hint="cs"/>
          <w:sz w:val="24"/>
          <w:szCs w:val="24"/>
          <w:rtl/>
        </w:rPr>
        <w:t>ד'</w:t>
      </w:r>
      <w:r>
        <w:rPr>
          <w:rFonts w:ascii="David" w:hAnsi="David" w:cs="David" w:hint="cs"/>
          <w:sz w:val="24"/>
          <w:szCs w:val="24"/>
          <w:rtl/>
        </w:rPr>
        <w:t xml:space="preserve"> נמצא בצהרון עד השעה 16:00, לא מצאתי לפסוק עבורו דמי טיפול.</w:t>
      </w:r>
    </w:p>
    <w:p w:rsidR="00A13FAF" w:rsidRDefault="00A13FA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A13FAF" w:rsidRDefault="00A13FA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1F1C39" w:rsidRDefault="001F1C3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3E299C">
        <w:rPr>
          <w:rFonts w:ascii="David" w:hAnsi="David" w:cs="David" w:hint="cs"/>
          <w:sz w:val="24"/>
          <w:szCs w:val="24"/>
          <w:rtl/>
        </w:rPr>
        <w:t xml:space="preserve">האב ישלם 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למזונותיהם הזמניים </w:t>
      </w:r>
      <w:r w:rsidR="003E299C">
        <w:rPr>
          <w:rFonts w:ascii="David" w:hAnsi="David" w:cs="David" w:hint="cs"/>
          <w:sz w:val="24"/>
          <w:szCs w:val="24"/>
          <w:rtl/>
        </w:rPr>
        <w:t xml:space="preserve">של 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שני הקטינים </w:t>
      </w:r>
      <w:r w:rsidRPr="003E299C">
        <w:rPr>
          <w:rFonts w:ascii="David" w:hAnsi="David" w:cs="David" w:hint="cs"/>
          <w:sz w:val="24"/>
          <w:szCs w:val="24"/>
          <w:rtl/>
        </w:rPr>
        <w:t xml:space="preserve">סכום של </w:t>
      </w:r>
      <w:r w:rsidR="00154ACE">
        <w:rPr>
          <w:rFonts w:ascii="David" w:hAnsi="David" w:cs="David" w:hint="cs"/>
          <w:sz w:val="24"/>
          <w:szCs w:val="24"/>
          <w:rtl/>
        </w:rPr>
        <w:t xml:space="preserve"> </w:t>
      </w:r>
      <w:r w:rsidR="00515C3B">
        <w:rPr>
          <w:rFonts w:ascii="David" w:hAnsi="David" w:cs="David" w:hint="cs"/>
          <w:sz w:val="24"/>
          <w:szCs w:val="24"/>
          <w:rtl/>
        </w:rPr>
        <w:t>1,300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 ₪ לחודש עבור כל אחד מהם</w:t>
      </w:r>
      <w:r w:rsidR="00EF1C10">
        <w:rPr>
          <w:rFonts w:ascii="David" w:hAnsi="David" w:cs="David" w:hint="cs"/>
          <w:sz w:val="24"/>
          <w:szCs w:val="24"/>
          <w:rtl/>
        </w:rPr>
        <w:t>,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 ובסה"כ </w:t>
      </w:r>
      <w:r w:rsidR="00515C3B">
        <w:rPr>
          <w:rFonts w:ascii="David" w:hAnsi="David" w:cs="David" w:hint="cs"/>
          <w:sz w:val="24"/>
          <w:szCs w:val="24"/>
          <w:rtl/>
        </w:rPr>
        <w:t xml:space="preserve"> 2,600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 ₪ לשניהם יחד. </w:t>
      </w:r>
    </w:p>
    <w:p w:rsidR="003E299C" w:rsidRDefault="003E299C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כמו כן יישא האב ב-40% מ</w:t>
      </w:r>
      <w:r w:rsidR="007977CF">
        <w:rPr>
          <w:rFonts w:ascii="David" w:hAnsi="David" w:cs="David" w:hint="cs"/>
          <w:sz w:val="24"/>
          <w:szCs w:val="24"/>
          <w:rtl/>
        </w:rPr>
        <w:t xml:space="preserve">הוצאות המדור </w:t>
      </w:r>
      <w:r>
        <w:rPr>
          <w:rFonts w:ascii="David" w:hAnsi="David" w:cs="David"/>
          <w:sz w:val="24"/>
          <w:szCs w:val="24"/>
          <w:rtl/>
        </w:rPr>
        <w:t>(בסכום שלא יעלה על 3,300 ₪ לחודש) בסכום של 1,320 ₪ לחודש</w:t>
      </w:r>
      <w:r w:rsidR="007977CF">
        <w:rPr>
          <w:rFonts w:ascii="David" w:hAnsi="David" w:cs="David" w:hint="cs"/>
          <w:sz w:val="24"/>
          <w:szCs w:val="24"/>
          <w:rtl/>
        </w:rPr>
        <w:t xml:space="preserve"> עבור שני הקטינים</w:t>
      </w:r>
      <w:r>
        <w:rPr>
          <w:rFonts w:ascii="David" w:hAnsi="David" w:cs="David"/>
          <w:sz w:val="24"/>
          <w:szCs w:val="24"/>
          <w:rtl/>
        </w:rPr>
        <w:t xml:space="preserve">, בכפוף להצגת חוזה שכירות תקף במועדיו על שם המבקשת עם צד ג' שאינו בן משפחה.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ככל והאם תקבל סיוע בשכר דירה יקוזז סכום הסיוע מדמי השכירות והאב ישתתף ב-40% מהיתרה. </w:t>
      </w:r>
    </w:p>
    <w:p w:rsidR="007977CF" w:rsidRDefault="007977C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9E1AD8" w:rsidRDefault="007977CF" w:rsidP="001974AC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עם הגיעה של הקטינה מ</w:t>
      </w:r>
      <w:r w:rsidR="001974AC">
        <w:rPr>
          <w:rFonts w:ascii="David" w:hAnsi="David" w:cs="David" w:hint="cs"/>
          <w:sz w:val="24"/>
          <w:szCs w:val="24"/>
          <w:rtl/>
        </w:rPr>
        <w:t xml:space="preserve">' </w:t>
      </w:r>
      <w:r w:rsidR="00A13FAF">
        <w:rPr>
          <w:rFonts w:ascii="David" w:hAnsi="David" w:cs="David" w:hint="cs"/>
          <w:sz w:val="24"/>
          <w:szCs w:val="24"/>
          <w:rtl/>
        </w:rPr>
        <w:t>ל</w:t>
      </w:r>
      <w:r>
        <w:rPr>
          <w:rFonts w:ascii="David" w:hAnsi="David" w:cs="David" w:hint="cs"/>
          <w:sz w:val="24"/>
          <w:szCs w:val="24"/>
          <w:rtl/>
        </w:rPr>
        <w:t>גיל 6 ונוכח הסדרי השהות המצומצמים</w:t>
      </w:r>
      <w:r w:rsidR="00A13FAF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 w:hint="cs"/>
          <w:sz w:val="24"/>
          <w:szCs w:val="24"/>
          <w:rtl/>
        </w:rPr>
        <w:t xml:space="preserve"> בשלב זה יוותר סכום המזונות </w:t>
      </w:r>
      <w:r w:rsidR="009E1AD8">
        <w:rPr>
          <w:rFonts w:ascii="David" w:hAnsi="David" w:cs="David" w:hint="cs"/>
          <w:sz w:val="24"/>
          <w:szCs w:val="24"/>
          <w:rtl/>
        </w:rPr>
        <w:t xml:space="preserve">והמדור עבורה </w:t>
      </w:r>
      <w:r>
        <w:rPr>
          <w:rFonts w:ascii="David" w:hAnsi="David" w:cs="David" w:hint="cs"/>
          <w:sz w:val="24"/>
          <w:szCs w:val="24"/>
          <w:rtl/>
        </w:rPr>
        <w:t>על כנו.</w:t>
      </w:r>
    </w:p>
    <w:p w:rsidR="007977CF" w:rsidRDefault="007977C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Default="00515C3B" w:rsidP="001974AC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בנוסף </w:t>
      </w:r>
      <w:r w:rsidR="00F959B9">
        <w:rPr>
          <w:rFonts w:ascii="David" w:hAnsi="David" w:cs="David"/>
          <w:sz w:val="24"/>
          <w:szCs w:val="24"/>
          <w:rtl/>
        </w:rPr>
        <w:t>י</w:t>
      </w:r>
      <w:r>
        <w:rPr>
          <w:rFonts w:ascii="David" w:hAnsi="David" w:cs="David" w:hint="cs"/>
          <w:sz w:val="24"/>
          <w:szCs w:val="24"/>
          <w:rtl/>
        </w:rPr>
        <w:t>י</w:t>
      </w:r>
      <w:r w:rsidR="00F959B9">
        <w:rPr>
          <w:rFonts w:ascii="David" w:hAnsi="David" w:cs="David"/>
          <w:sz w:val="24"/>
          <w:szCs w:val="24"/>
          <w:rtl/>
        </w:rPr>
        <w:t xml:space="preserve">שא </w:t>
      </w:r>
      <w:r>
        <w:rPr>
          <w:rFonts w:ascii="David" w:hAnsi="David" w:cs="David" w:hint="cs"/>
          <w:sz w:val="24"/>
          <w:szCs w:val="24"/>
          <w:rtl/>
        </w:rPr>
        <w:t xml:space="preserve">האב </w:t>
      </w:r>
      <w:r w:rsidR="00F959B9">
        <w:rPr>
          <w:rFonts w:ascii="David" w:hAnsi="David" w:cs="David"/>
          <w:sz w:val="24"/>
          <w:szCs w:val="24"/>
          <w:rtl/>
        </w:rPr>
        <w:t>במחצית הוצאות החינוך</w:t>
      </w:r>
      <w:r>
        <w:rPr>
          <w:rFonts w:ascii="David" w:hAnsi="David" w:cs="David" w:hint="cs"/>
          <w:sz w:val="24"/>
          <w:szCs w:val="24"/>
          <w:rtl/>
        </w:rPr>
        <w:t>:</w:t>
      </w:r>
      <w:r w:rsidR="00154ACE">
        <w:rPr>
          <w:rFonts w:ascii="David" w:hAnsi="David" w:cs="David" w:hint="cs"/>
          <w:sz w:val="24"/>
          <w:szCs w:val="24"/>
          <w:rtl/>
        </w:rPr>
        <w:t xml:space="preserve"> גן</w:t>
      </w:r>
      <w:r w:rsidR="00A13FAF">
        <w:rPr>
          <w:rFonts w:ascii="David" w:hAnsi="David" w:cs="David" w:hint="cs"/>
          <w:sz w:val="24"/>
          <w:szCs w:val="24"/>
          <w:rtl/>
        </w:rPr>
        <w:t xml:space="preserve">, </w:t>
      </w:r>
      <w:r>
        <w:rPr>
          <w:rFonts w:ascii="David" w:hAnsi="David" w:cs="David" w:hint="cs"/>
          <w:sz w:val="24"/>
          <w:szCs w:val="24"/>
          <w:rtl/>
        </w:rPr>
        <w:t xml:space="preserve">הוצאות חינוך בבית הספר (בניכוי מענק החינוך שתקבל האם </w:t>
      </w:r>
      <w:proofErr w:type="spellStart"/>
      <w:r>
        <w:rPr>
          <w:rFonts w:ascii="David" w:hAnsi="David" w:cs="David" w:hint="cs"/>
          <w:sz w:val="24"/>
          <w:szCs w:val="24"/>
          <w:rtl/>
        </w:rPr>
        <w:t>מהמל"ל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בתחילת שנה)</w:t>
      </w:r>
      <w:r w:rsidR="00154ACE">
        <w:rPr>
          <w:rFonts w:ascii="David" w:hAnsi="David" w:cs="David" w:hint="cs"/>
          <w:sz w:val="24"/>
          <w:szCs w:val="24"/>
          <w:rtl/>
        </w:rPr>
        <w:t xml:space="preserve">, </w:t>
      </w:r>
      <w:r w:rsidR="00A13FAF">
        <w:rPr>
          <w:rFonts w:ascii="David" w:hAnsi="David" w:cs="David" w:hint="cs"/>
          <w:sz w:val="24"/>
          <w:szCs w:val="24"/>
          <w:rtl/>
        </w:rPr>
        <w:t xml:space="preserve">מחצית הוצאות חוג, קייטנה בחודשי הקיץ, </w:t>
      </w:r>
      <w:r w:rsidR="00F959B9">
        <w:rPr>
          <w:rFonts w:ascii="David" w:hAnsi="David" w:cs="David"/>
          <w:sz w:val="24"/>
          <w:szCs w:val="24"/>
          <w:rtl/>
        </w:rPr>
        <w:t xml:space="preserve"> </w:t>
      </w:r>
      <w:r w:rsidR="00F959B9">
        <w:rPr>
          <w:rFonts w:ascii="David" w:hAnsi="David" w:cs="David"/>
          <w:sz w:val="24"/>
          <w:szCs w:val="24"/>
          <w:rtl/>
        </w:rPr>
        <w:lastRenderedPageBreak/>
        <w:t>וב</w:t>
      </w:r>
      <w:r w:rsidR="00A13FAF">
        <w:rPr>
          <w:rFonts w:ascii="David" w:hAnsi="David" w:cs="David" w:hint="cs"/>
          <w:sz w:val="24"/>
          <w:szCs w:val="24"/>
          <w:rtl/>
        </w:rPr>
        <w:t>מחצית ה</w:t>
      </w:r>
      <w:r w:rsidR="00F959B9">
        <w:rPr>
          <w:rFonts w:ascii="David" w:hAnsi="David" w:cs="David"/>
          <w:sz w:val="24"/>
          <w:szCs w:val="24"/>
          <w:rtl/>
        </w:rPr>
        <w:t>הוצאות הרפואיות החריגות של הקטינה מ</w:t>
      </w:r>
      <w:r w:rsidR="001974AC">
        <w:rPr>
          <w:rFonts w:ascii="David" w:hAnsi="David" w:cs="David" w:hint="cs"/>
          <w:sz w:val="24"/>
          <w:szCs w:val="24"/>
          <w:rtl/>
        </w:rPr>
        <w:t>'</w:t>
      </w:r>
      <w:r w:rsidR="00F959B9">
        <w:rPr>
          <w:rFonts w:ascii="David" w:hAnsi="David" w:cs="David"/>
          <w:sz w:val="24"/>
          <w:szCs w:val="24"/>
          <w:rtl/>
        </w:rPr>
        <w:t xml:space="preserve"> שאינן מכוסות ע"י הביטוח הרפואי ו/או הביטוח הרפואי המשלים</w:t>
      </w:r>
      <w:r w:rsidR="00A13FAF">
        <w:rPr>
          <w:rFonts w:ascii="David" w:hAnsi="David" w:cs="David" w:hint="cs"/>
          <w:sz w:val="24"/>
          <w:szCs w:val="24"/>
          <w:rtl/>
        </w:rPr>
        <w:t>, בכפוף להצגת קבלות</w:t>
      </w:r>
      <w:r w:rsidR="009E1AD8">
        <w:rPr>
          <w:rFonts w:ascii="David" w:hAnsi="David" w:cs="David" w:hint="cs"/>
          <w:sz w:val="24"/>
          <w:szCs w:val="24"/>
          <w:rtl/>
        </w:rPr>
        <w:t xml:space="preserve">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תוקף החיוב</w:t>
      </w:r>
      <w:r w:rsidR="009E1AD8">
        <w:rPr>
          <w:rFonts w:ascii="David" w:hAnsi="David" w:cs="David" w:hint="cs"/>
          <w:sz w:val="24"/>
          <w:szCs w:val="24"/>
          <w:rtl/>
        </w:rPr>
        <w:t>ים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9E1AD8">
        <w:rPr>
          <w:rFonts w:ascii="David" w:hAnsi="David" w:cs="David" w:hint="cs"/>
          <w:sz w:val="24"/>
          <w:szCs w:val="24"/>
          <w:rtl/>
        </w:rPr>
        <w:t xml:space="preserve">הינו </w:t>
      </w:r>
      <w:r>
        <w:rPr>
          <w:rFonts w:ascii="David" w:hAnsi="David" w:cs="David"/>
          <w:sz w:val="24"/>
          <w:szCs w:val="24"/>
          <w:rtl/>
        </w:rPr>
        <w:t>מיום הגשת התביעה</w:t>
      </w:r>
      <w:r w:rsidR="009E1AD8">
        <w:rPr>
          <w:rFonts w:ascii="David" w:hAnsi="David" w:cs="David" w:hint="cs"/>
          <w:sz w:val="24"/>
          <w:szCs w:val="24"/>
          <w:rtl/>
        </w:rPr>
        <w:t>- 24.1.24</w:t>
      </w:r>
      <w:r>
        <w:rPr>
          <w:rFonts w:ascii="David" w:hAnsi="David" w:cs="David"/>
          <w:sz w:val="24"/>
          <w:szCs w:val="24"/>
          <w:rtl/>
        </w:rPr>
        <w:t xml:space="preserve">. </w:t>
      </w:r>
    </w:p>
    <w:p w:rsidR="00A13FAF" w:rsidRPr="00A13FAF" w:rsidRDefault="00A13FAF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502D04" w:rsidRDefault="009E1AD8" w:rsidP="00DC7CAB">
      <w:pPr>
        <w:pStyle w:val="ad"/>
        <w:numPr>
          <w:ilvl w:val="0"/>
          <w:numId w:val="3"/>
        </w:numPr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 xml:space="preserve">קצבת הילדים </w:t>
      </w:r>
      <w:proofErr w:type="spellStart"/>
      <w:r>
        <w:rPr>
          <w:rFonts w:ascii="David" w:hAnsi="David" w:cs="David" w:hint="cs"/>
          <w:sz w:val="24"/>
          <w:szCs w:val="24"/>
          <w:rtl/>
        </w:rPr>
        <w:t>מהמל"ל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תועבר לידי האם. </w:t>
      </w:r>
    </w:p>
    <w:p w:rsidR="00EF1C10" w:rsidRPr="00EF1C10" w:rsidRDefault="00EF1C10" w:rsidP="00DC7CAB">
      <w:pPr>
        <w:jc w:val="both"/>
        <w:rPr>
          <w:rFonts w:ascii="David" w:hAnsi="David"/>
        </w:rPr>
      </w:pPr>
    </w:p>
    <w:p w:rsidR="009E1AD8" w:rsidRDefault="009E1AD8" w:rsidP="00DC7CAB">
      <w:pPr>
        <w:pStyle w:val="ad"/>
        <w:numPr>
          <w:ilvl w:val="0"/>
          <w:numId w:val="3"/>
        </w:numPr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טענ</w:t>
      </w:r>
      <w:r w:rsidR="00EF1C10">
        <w:rPr>
          <w:rFonts w:ascii="David" w:hAnsi="David" w:cs="David" w:hint="cs"/>
          <w:sz w:val="24"/>
          <w:szCs w:val="24"/>
          <w:rtl/>
        </w:rPr>
        <w:t xml:space="preserve">ות הצדדים יישמעו בדיון הקרוב. </w:t>
      </w:r>
    </w:p>
    <w:p w:rsidR="00EF1C10" w:rsidRPr="00EF1C10" w:rsidRDefault="00EF1C10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EF1C10" w:rsidRDefault="00EF1C10" w:rsidP="00DC7CAB">
      <w:pPr>
        <w:pStyle w:val="ad"/>
        <w:numPr>
          <w:ilvl w:val="0"/>
          <w:numId w:val="3"/>
        </w:numPr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המזכירות תמציא ההחלטה לצדדים.</w:t>
      </w:r>
    </w:p>
    <w:p w:rsidR="00502D04" w:rsidRDefault="00502D04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694556" w:rsidRPr="00DE1E7D" w:rsidRDefault="00694556" w:rsidP="00DC7CA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 w:rsidP="00DC7CA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כ"ה אדר א'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05 מרץ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7B3B64" w:rsidP="00DC7CAB">
      <w:pPr>
        <w:tabs>
          <w:tab w:val="left" w:pos="2553"/>
        </w:tabs>
        <w:ind w:left="5040"/>
        <w:jc w:val="both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DC7CAB">
      <w:pPr>
        <w:tabs>
          <w:tab w:val="left" w:pos="2553"/>
        </w:tabs>
        <w:jc w:val="both"/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085756564"/>
        </w:sdtPr>
        <w:sdtEndPr/>
        <w:sdtContent>
          <w:r w:rsidR="00BB724F">
            <w:drawing>
              <wp:inline distT="0" distB="0" distL="0" distR="0" wp14:editId="50D07946">
                <wp:extent cx="1990724" cy="523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4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DC7CAB">
      <w:pPr>
        <w:tabs>
          <w:tab w:val="left" w:pos="2553"/>
        </w:tabs>
        <w:jc w:val="both"/>
        <w:rPr>
          <w:rFonts w:ascii="Arial" w:hAnsi="Arial"/>
          <w:noProof w:val="0"/>
          <w:rtl/>
        </w:rPr>
      </w:pPr>
    </w:p>
    <w:sectPr w:rsidR="00694556" w:rsidSect="00BC4B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B64" w:rsidRDefault="007B3B64">
      <w:r>
        <w:separator/>
      </w:r>
    </w:p>
  </w:endnote>
  <w:endnote w:type="continuationSeparator" w:id="0">
    <w:p w:rsidR="007B3B64" w:rsidRDefault="007B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3E" w:rsidRDefault="001F02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F023E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F023E">
      <w:rPr>
        <w:rStyle w:val="ab"/>
        <w:rtl/>
      </w:rPr>
      <w:t>6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3E" w:rsidRDefault="001F023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B64" w:rsidRDefault="007B3B64">
      <w:r>
        <w:separator/>
      </w:r>
    </w:p>
  </w:footnote>
  <w:footnote w:type="continuationSeparator" w:id="0">
    <w:p w:rsidR="007B3B64" w:rsidRDefault="007B3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3E" w:rsidRDefault="001F02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7B3B64" w:rsidP="00D20FAE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57503-01-24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מ</w:t>
              </w:r>
              <w:r w:rsidR="00D20FA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מ</w:t>
              </w:r>
              <w:r w:rsidR="00D20FA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23E" w:rsidRDefault="001F02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01F48"/>
    <w:multiLevelType w:val="hybridMultilevel"/>
    <w:tmpl w:val="443E5B7E"/>
    <w:lvl w:ilvl="0" w:tplc="3AF05F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370D6"/>
    <w:multiLevelType w:val="hybridMultilevel"/>
    <w:tmpl w:val="32729B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69314F"/>
    <w:multiLevelType w:val="hybridMultilevel"/>
    <w:tmpl w:val="D0C4A05C"/>
    <w:lvl w:ilvl="0" w:tplc="56D8FFE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3700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37004&amp;lt;/CaseID&amp;gt;_x000d__x000a_        &amp;lt;CaseMonth&amp;gt;1&amp;lt;/CaseMonth&amp;gt;_x000d__x000a_        &amp;lt;CaseYear&amp;gt;2024&amp;lt;/CaseYear&amp;gt;_x000d__x000a_        &amp;lt;CaseNumber&amp;gt;57503&amp;lt;/CaseNumber&amp;gt;_x000d__x000a_        &amp;lt;NumeratorGroupID&amp;gt;1&amp;lt;/NumeratorGroupID&amp;gt;_x000d__x000a_        &amp;lt;CaseName&amp;gt;מלייב נ&amp;#39; מלייב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57503-01-24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1-24T09:36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37004&amp;lt;/CaseID&amp;gt;_x000d__x000a_        &amp;lt;CaseMonth&amp;gt;1&amp;lt;/CaseMonth&amp;gt;_x000d__x000a_        &amp;lt;CaseYear&amp;gt;2024&amp;lt;/CaseYear&amp;gt;_x000d__x000a_        &amp;lt;CaseNumber&amp;gt;57503&amp;lt;/CaseNumber&amp;gt;_x000d__x000a_        &amp;lt;NumeratorGroupID&amp;gt;1&amp;lt;/NumeratorGroupID&amp;gt;_x000d__x000a_        &amp;lt;CaseName&amp;gt;מלייב נ&amp;#39; מלייב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57503-01-24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24T09:36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0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0278826&amp;lt;/DecisionID&amp;gt;_x000d__x000a_        &amp;lt;DecisionName&amp;gt;החלטה  שניתנה ע&amp;quot;י  חגית מטלין&amp;lt;/DecisionName&amp;gt;_x000d__x000a_        &amp;lt;DecisionStatusID&amp;gt;1&amp;lt;/DecisionStatusID&amp;gt;_x000d__x000a_        &amp;lt;DecisionStatusChangeDate&amp;gt;2024-03-05T16:37:19.7+02:00&amp;lt;/DecisionStatusChangeDate&amp;gt;_x000d__x000a_        &amp;lt;DecisionSignatureDate&amp;gt;2024-03-05T10:57:30.397+02:00&amp;lt;/DecisionSignatureDate&amp;gt;_x000d__x000a_        &amp;lt;DecisionSignatureUserID&amp;gt;058453267@GOV.IL&amp;lt;/DecisionSignatureUserID&amp;gt;_x000d__x000a_        &amp;lt;DecisionCreateDate&amp;gt;2024-03-04T14:41:06.633+02:00&amp;lt;/DecisionCreateDate&amp;gt;_x000d__x000a_        &amp;lt;DecisionChangeDate&amp;gt;2024-03-05T16:37:19.88+02:00&amp;lt;/DecisionChangeDate&amp;gt;_x000d__x000a_        &amp;lt;DecisionChangeUserID&amp;gt;058453267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36465846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453267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58453267@GOV.IL&amp;lt;/DecisionCreationUserID&amp;gt;_x000d__x000a_        &amp;lt;DecisionDisplayName&amp;gt;החלטה  שניתנה ע&amp;quot;י  חגית מטלין&amp;lt;/DecisionDisplayName&amp;gt;_x000d__x000a_        &amp;lt;IsScanned&amp;gt;false&amp;lt;/IsScanned&amp;gt;_x000d__x000a_        &amp;lt;DecisionSignatureUserName&amp;gt;חגית מטלי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7&amp;lt;/DecisionNumberInCase&amp;gt;_x000d__x000a_      &amp;lt;/dt_Decision&amp;gt;_x000d__x000a_      &amp;lt;dt_DecisionCase diffgr:id=&amp;quot;dt_DecisionCase1&amp;quot; msdata:rowOrder=&amp;quot;0&amp;quot;&amp;gt;_x000d__x000a_        &amp;lt;DecisionID&amp;gt;150278826&amp;lt;/DecisionID&amp;gt;_x000d__x000a_        &amp;lt;CaseID&amp;gt;80937004&amp;lt;/CaseID&amp;gt;_x000d__x000a_        &amp;lt;IsOriginal&amp;gt;true&amp;lt;/IsOriginal&amp;gt;_x000d__x000a_        &amp;lt;IsDeleted&amp;gt;false&amp;lt;/IsDeleted&amp;gt;_x000d__x000a_        &amp;lt;CaseName&amp;gt;מלייב נ&amp;#39; מלייב&amp;lt;/CaseName&amp;gt;_x000d__x000a_        &amp;lt;CaseDisplayIdentifier&amp;gt;57503-01-24 תלה&amp;quot;מ&amp;lt;/CaseDisplayIdentifier&amp;gt;_x000d__x000a_      &amp;lt;/dt_DecisionCase&amp;gt;_x000d__x000a_    &amp;lt;/DecisionDS&amp;gt;_x000d__x000a_  &amp;lt;/diffgr:diffgram&amp;gt;_x000d__x000a_&amp;lt;/DecisionDS&amp;gt;"/>
    <w:docVar w:name="DecisionID" w:val="150278826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2949"/>
    <w:rsid w:val="00005C8B"/>
    <w:rsid w:val="000229A1"/>
    <w:rsid w:val="000529D2"/>
    <w:rsid w:val="000564AB"/>
    <w:rsid w:val="00064651"/>
    <w:rsid w:val="00064FBD"/>
    <w:rsid w:val="00065C19"/>
    <w:rsid w:val="00082AB2"/>
    <w:rsid w:val="000906FE"/>
    <w:rsid w:val="00096AF7"/>
    <w:rsid w:val="000A20CD"/>
    <w:rsid w:val="000B344B"/>
    <w:rsid w:val="000C3B0F"/>
    <w:rsid w:val="000C3B60"/>
    <w:rsid w:val="000C77C1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54ACE"/>
    <w:rsid w:val="001671A2"/>
    <w:rsid w:val="00180519"/>
    <w:rsid w:val="00191C82"/>
    <w:rsid w:val="001974AC"/>
    <w:rsid w:val="001C4003"/>
    <w:rsid w:val="001D38AB"/>
    <w:rsid w:val="001D4DBF"/>
    <w:rsid w:val="001E75CA"/>
    <w:rsid w:val="001F023E"/>
    <w:rsid w:val="001F1C39"/>
    <w:rsid w:val="002265FF"/>
    <w:rsid w:val="00234943"/>
    <w:rsid w:val="002535EF"/>
    <w:rsid w:val="00271B56"/>
    <w:rsid w:val="0028443A"/>
    <w:rsid w:val="00287C9B"/>
    <w:rsid w:val="0029497A"/>
    <w:rsid w:val="002A1526"/>
    <w:rsid w:val="002C344E"/>
    <w:rsid w:val="002C3F4A"/>
    <w:rsid w:val="002E75E9"/>
    <w:rsid w:val="0030169B"/>
    <w:rsid w:val="00307A6A"/>
    <w:rsid w:val="00307C40"/>
    <w:rsid w:val="00320433"/>
    <w:rsid w:val="003230C7"/>
    <w:rsid w:val="00327E50"/>
    <w:rsid w:val="0033597A"/>
    <w:rsid w:val="00343D89"/>
    <w:rsid w:val="00355800"/>
    <w:rsid w:val="00362612"/>
    <w:rsid w:val="00362745"/>
    <w:rsid w:val="0036743F"/>
    <w:rsid w:val="003715DD"/>
    <w:rsid w:val="003823E0"/>
    <w:rsid w:val="00384633"/>
    <w:rsid w:val="003940F8"/>
    <w:rsid w:val="003A3EC4"/>
    <w:rsid w:val="003A4521"/>
    <w:rsid w:val="003C5272"/>
    <w:rsid w:val="003D1C8C"/>
    <w:rsid w:val="003E299C"/>
    <w:rsid w:val="0040096C"/>
    <w:rsid w:val="00414F1F"/>
    <w:rsid w:val="0043125D"/>
    <w:rsid w:val="0043502B"/>
    <w:rsid w:val="004443AC"/>
    <w:rsid w:val="00444B02"/>
    <w:rsid w:val="00451E28"/>
    <w:rsid w:val="0045498E"/>
    <w:rsid w:val="00462C62"/>
    <w:rsid w:val="00465D36"/>
    <w:rsid w:val="00467CCB"/>
    <w:rsid w:val="004C17EE"/>
    <w:rsid w:val="004C4BDF"/>
    <w:rsid w:val="004C7025"/>
    <w:rsid w:val="004D1187"/>
    <w:rsid w:val="004D3AA0"/>
    <w:rsid w:val="004E1987"/>
    <w:rsid w:val="004E2E15"/>
    <w:rsid w:val="004E6E3C"/>
    <w:rsid w:val="00502D04"/>
    <w:rsid w:val="00515C3B"/>
    <w:rsid w:val="00520898"/>
    <w:rsid w:val="00523621"/>
    <w:rsid w:val="00524986"/>
    <w:rsid w:val="005268F6"/>
    <w:rsid w:val="00534284"/>
    <w:rsid w:val="00547DB7"/>
    <w:rsid w:val="005C403A"/>
    <w:rsid w:val="005D5055"/>
    <w:rsid w:val="005E72FD"/>
    <w:rsid w:val="005F4F09"/>
    <w:rsid w:val="006065D6"/>
    <w:rsid w:val="00607E7D"/>
    <w:rsid w:val="0061431B"/>
    <w:rsid w:val="00616575"/>
    <w:rsid w:val="00622BAA"/>
    <w:rsid w:val="0063027C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21150"/>
    <w:rsid w:val="00734B6E"/>
    <w:rsid w:val="00753019"/>
    <w:rsid w:val="00754801"/>
    <w:rsid w:val="00761441"/>
    <w:rsid w:val="00795365"/>
    <w:rsid w:val="007977CF"/>
    <w:rsid w:val="007A351D"/>
    <w:rsid w:val="007B3B64"/>
    <w:rsid w:val="007B7765"/>
    <w:rsid w:val="007C5BDD"/>
    <w:rsid w:val="007D45E3"/>
    <w:rsid w:val="007E2B39"/>
    <w:rsid w:val="007E6115"/>
    <w:rsid w:val="007F01E1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8D3C4E"/>
    <w:rsid w:val="00903896"/>
    <w:rsid w:val="00906F3D"/>
    <w:rsid w:val="0094424E"/>
    <w:rsid w:val="00945D5A"/>
    <w:rsid w:val="00950A32"/>
    <w:rsid w:val="00955642"/>
    <w:rsid w:val="00955C84"/>
    <w:rsid w:val="009622DF"/>
    <w:rsid w:val="0096493F"/>
    <w:rsid w:val="00967DFF"/>
    <w:rsid w:val="009723DB"/>
    <w:rsid w:val="00994341"/>
    <w:rsid w:val="00996935"/>
    <w:rsid w:val="009D1A48"/>
    <w:rsid w:val="009E1AD8"/>
    <w:rsid w:val="009E1CE7"/>
    <w:rsid w:val="009E4EA5"/>
    <w:rsid w:val="009F164B"/>
    <w:rsid w:val="009F323C"/>
    <w:rsid w:val="00A11300"/>
    <w:rsid w:val="00A13FAF"/>
    <w:rsid w:val="00A21B12"/>
    <w:rsid w:val="00A31254"/>
    <w:rsid w:val="00A3392B"/>
    <w:rsid w:val="00A51F20"/>
    <w:rsid w:val="00A60839"/>
    <w:rsid w:val="00A67876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46D5"/>
    <w:rsid w:val="00AC5209"/>
    <w:rsid w:val="00AE0E34"/>
    <w:rsid w:val="00AE729E"/>
    <w:rsid w:val="00AE7752"/>
    <w:rsid w:val="00AF7FDA"/>
    <w:rsid w:val="00B074C1"/>
    <w:rsid w:val="00B5356E"/>
    <w:rsid w:val="00B809AD"/>
    <w:rsid w:val="00B80CBD"/>
    <w:rsid w:val="00B86096"/>
    <w:rsid w:val="00B964D9"/>
    <w:rsid w:val="00BA0A7C"/>
    <w:rsid w:val="00BA2162"/>
    <w:rsid w:val="00BA3248"/>
    <w:rsid w:val="00BA517C"/>
    <w:rsid w:val="00BA777E"/>
    <w:rsid w:val="00BB3D05"/>
    <w:rsid w:val="00BB724F"/>
    <w:rsid w:val="00BB73BE"/>
    <w:rsid w:val="00BC2D89"/>
    <w:rsid w:val="00BC4BAC"/>
    <w:rsid w:val="00BD6531"/>
    <w:rsid w:val="00BE05B2"/>
    <w:rsid w:val="00BF1908"/>
    <w:rsid w:val="00C22D93"/>
    <w:rsid w:val="00C23458"/>
    <w:rsid w:val="00C31120"/>
    <w:rsid w:val="00C34482"/>
    <w:rsid w:val="00C350F4"/>
    <w:rsid w:val="00C43648"/>
    <w:rsid w:val="00C50A9F"/>
    <w:rsid w:val="00C54D99"/>
    <w:rsid w:val="00C642FA"/>
    <w:rsid w:val="00C7533E"/>
    <w:rsid w:val="00C97046"/>
    <w:rsid w:val="00CA6C21"/>
    <w:rsid w:val="00CB0EE7"/>
    <w:rsid w:val="00CB3803"/>
    <w:rsid w:val="00CC7622"/>
    <w:rsid w:val="00CD608F"/>
    <w:rsid w:val="00CE6ABA"/>
    <w:rsid w:val="00CF6BB7"/>
    <w:rsid w:val="00D048D3"/>
    <w:rsid w:val="00D04AA4"/>
    <w:rsid w:val="00D04DB1"/>
    <w:rsid w:val="00D20FAE"/>
    <w:rsid w:val="00D27982"/>
    <w:rsid w:val="00D33B86"/>
    <w:rsid w:val="00D44968"/>
    <w:rsid w:val="00D53924"/>
    <w:rsid w:val="00D55D0C"/>
    <w:rsid w:val="00D65E29"/>
    <w:rsid w:val="00D71D10"/>
    <w:rsid w:val="00D7516B"/>
    <w:rsid w:val="00D96D8C"/>
    <w:rsid w:val="00DA6649"/>
    <w:rsid w:val="00DC1259"/>
    <w:rsid w:val="00DC1BD2"/>
    <w:rsid w:val="00DC2571"/>
    <w:rsid w:val="00DC487C"/>
    <w:rsid w:val="00DC7CAB"/>
    <w:rsid w:val="00DE1E7D"/>
    <w:rsid w:val="00DE6BF6"/>
    <w:rsid w:val="00E04E84"/>
    <w:rsid w:val="00E1068A"/>
    <w:rsid w:val="00E25884"/>
    <w:rsid w:val="00E25B55"/>
    <w:rsid w:val="00E31C2B"/>
    <w:rsid w:val="00E53FEC"/>
    <w:rsid w:val="00E5426A"/>
    <w:rsid w:val="00E54642"/>
    <w:rsid w:val="00E54CD9"/>
    <w:rsid w:val="00E80CBE"/>
    <w:rsid w:val="00E962E3"/>
    <w:rsid w:val="00EB6C79"/>
    <w:rsid w:val="00EC37E9"/>
    <w:rsid w:val="00EF1C10"/>
    <w:rsid w:val="00F038D8"/>
    <w:rsid w:val="00F06995"/>
    <w:rsid w:val="00F12E70"/>
    <w:rsid w:val="00F13623"/>
    <w:rsid w:val="00F250C8"/>
    <w:rsid w:val="00F44D1D"/>
    <w:rsid w:val="00F82F9C"/>
    <w:rsid w:val="00F84B6D"/>
    <w:rsid w:val="00F957E8"/>
    <w:rsid w:val="00F959B9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1D38A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BC661A" w:rsidP="00BC661A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8E7BBE"/>
    <w:rsid w:val="009133C7"/>
    <w:rsid w:val="009178E4"/>
    <w:rsid w:val="00961B27"/>
    <w:rsid w:val="00990020"/>
    <w:rsid w:val="00AA7CE3"/>
    <w:rsid w:val="00B42D7E"/>
    <w:rsid w:val="00B45677"/>
    <w:rsid w:val="00B91FA3"/>
    <w:rsid w:val="00BC661A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C661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80937004</CaseID>
    <CaseJudicialPersonPresentationDS>
      <CaseJudicalPersonActive>
        <CaseID>80937004</CaseID>
        <JudicialPersonID>058453267@GOV.IL</JudicialPersonID>
        <JudicialPersonTypeID>1</JudicialPersonTypeID>
        <JudicialTypeID>1</JudicialTypeID>
        <IsChairman>false</IsChairman>
        <TreatmentStartDate>2024-01-24T12:19:59.79+02:00</TreatmentStartDate>
        <TreatmentFinishDate>9999-12-31T23:59:59.997+02:00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שרלי פז</FullName>
        <FirstName>שרלי</FirstName>
        <LastName>פז</LastName>
        <PartyPropertyName/>
        <AuthenticationTypeAndNumber>מ.ר. 13826</AuthenticationTypeAndNumber>
        <RepresentatedOrRepresentativesNames>דניאל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266237666</CasePartyID>
        <PartyTypeID>2</PartyTypeID>
        <ActivityStatusID>1</ActivityStatusID>
        <PartyAliasID>21</PartyAliasID>
        <PartyAliasName>בא כוח נתבעים</PartyAliasName>
        <LegalEntityID>379420</LegalEntityID>
        <CaseLegalEntityID>127732021</CaseLegalEntityID>
        <AuthenticationTypeID>4</AuthenticationTypeID>
        <AuthenticationTypeName>מ.ר.</AuthenticationTypeName>
        <LegalEntityNumber>13826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הזית 6 ראשון לציון </FullAddress>
        <EmailAddress>sharly@pazlaw.co.il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79155894</LegalEntityAddressID>
        <LegalEntityEmailAddressID>67923609</LegalEntityEmailAddressID>
        <PleaTypeID>4</PleaTypeID>
        <LawyerOfficeName>משרד עו"ד: שרלי פז</LawyerOfficeName>
        <LawyerOfficeID>420064</LawyerOfficeID>
        <GroupPartyAlias/>
        <IsConverted>false</IsConverted>
        <LegalEntityNameID>404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שרלי פז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קריסטינה מלייב</FullName>
        <FirstName>קריסטינה</FirstName>
        <LastName>מלייב</LastName>
        <PartyPropertyName/>
        <AuthenticationTypeAndNumber>ת"ז 336227624</AuthenticationTypeAndNumber>
        <RepresentatedOrRepresentativesNames>אביטל אדרי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265437276</CasePartyID>
        <PartyTypeID>1</PartyTypeID>
        <ActivityStatusID>1</ActivityStatusID>
        <PartyAliasID>1</PartyAliasID>
        <PartyAliasName>תובע</PartyAliasName>
        <OrdinalNumber>1</OrdinalNumber>
        <LegalEntityID>81692852</LegalEntityID>
        <CaseLegalEntityID>127501935</CaseLegalEntityID>
        <AuthenticationTypeID>1</AuthenticationTypeID>
        <AuthenticationTypeName>ת"ז</AuthenticationTypeName>
        <LegalEntityNumber>336227624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חטיבת הראל 1/23 לוד </FullAddress>
        <MotionID>0</MotionID>
        <CasePleaID>0</CasePleaID>
        <FatherName>סרגיי</FatherName>
        <LinkedCaseID>0</LinkedCaseID>
        <PartyID>1</PartyID>
        <CasePartyCategoryID>2</CasePartyCategoryID>
        <LegalEntityAddressID>88877974</LegalEntityAddressID>
        <PleaTypeID>4</PleaTypeID>
        <GroupPartyAlias>תובעים</GroupPartyAlias>
        <IsConverted>false</IsConverted>
        <LegalEntityRegisteredNameID>10631890</LegalEntityRegisteredNameID>
        <LegalEntityNameID>96050369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קריסטינה מלייב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אביטל אדרי</FullName>
        <FirstName>אביטל</FirstName>
        <LastName>אדרי</LastName>
        <PartyPropertyName/>
        <AuthenticationTypeAndNumber>מ.ר. 46996</AuthenticationTypeAndNumber>
        <RepresentatedOrRepresentativesNames>קריסטינה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265437277</CasePartyID>
        <PartyTypeID>2</PartyTypeID>
        <ActivityStatusID>1</ActivityStatusID>
        <PartyAliasID>20</PartyAliasID>
        <PartyAliasName>בא כוח תובעים</PartyAliasName>
        <OrdinalNumber>1</OrdinalNumber>
        <LegalEntityID>2328169</LegalEntityID>
        <CaseLegalEntityID>127501936</CaseLegalEntityID>
        <AuthenticationTypeID>4</AuthenticationTypeID>
        <AuthenticationTypeName>מ.ר.</AuthenticationTypeName>
        <LegalEntityNumber>46996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שד' לכיש 17/13 קריית גת ת.ד 569</FullAddress>
        <EmailAddress>avital315@walla.com</EmailAddress>
        <MotionID>0</MotionID>
        <CasePleaID>0</CasePleaID>
        <LinkedCaseID>0</LinkedCaseID>
        <PartyID>1</PartyID>
        <CasePartyCategoryID>2</CasePartyCategoryID>
        <LegalEntityAddressID>78942391</LegalEntityAddressID>
        <LegalEntityEmailAddressID>67889693</LegalEntityEmailAddressID>
        <PleaTypeID>4</PleaTypeID>
        <LawyerOfficeName>משרד עו"ד אביטל אדרי</LawyerOfficeName>
        <LawyerOfficeID>2328170</LawyerOfficeID>
        <GroupPartyAlias/>
        <IsConverted>false</IsConverted>
        <LegalEntityNameID>1951631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אביטל אדרי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דניאל מלייב</FullName>
        <FirstName>דניאל</FirstName>
        <LastName>מלייב</LastName>
        <PartyPropertyName/>
        <AuthenticationTypeAndNumber>ת"ז 306657479</AuthenticationTypeAndNumber>
        <RepresentatedOrRepresentativesNames>שרלי פז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265437278</CasePartyID>
        <PartyTypeID>1</PartyTypeID>
        <ActivityStatusID>1</ActivityStatusID>
        <PartyAliasID>2</PartyAliasID>
        <PartyAliasName>נתבע</PartyAliasName>
        <OrdinalNumber>1</OrdinalNumber>
        <LegalEntityID>13131945</LegalEntityID>
        <CaseLegalEntityID>127501937</CaseLegalEntityID>
        <AuthenticationTypeID>1</AuthenticationTypeID>
        <AuthenticationTypeName>ת"ז</AuthenticationTypeName>
        <LegalEntityNumber>306657479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יאיר שטרן 8/6 א רמלה </FullAddress>
        <MotionID>0</MotionID>
        <CasePleaID>0</CasePleaID>
        <FatherName>אפריים</FatherName>
        <LinkedCaseID>0</LinkedCaseID>
        <PartyID>2</PartyID>
        <CasePartyCategoryID>2</CasePartyCategoryID>
        <LegalEntityAddressID>88877975</LegalEntityAddressID>
        <PleaTypeID>4</PleaTypeID>
        <GroupPartyAlias>נתבעים</GroupPartyAlias>
        <IsConverted>false</IsConverted>
        <LegalEntityRegisteredNameID>10631891</LegalEntityRegisteredNameID>
        <LegalEntityNameID>96050370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מלייב</PublicationProhibitedFullName>
      </CaseParties>
    </CasePartiesSelectionDS>
    <DecisionName>החלטה  שניתנה ע"י  חגית מטלין</DecisionName>
    <CourtDisplayName>בית משפט לענייני משפחה בראשון לציון</CourtDisplayName>
    <IsCaseJudgePanel>false</IsCaseJudgePanel>
    <DecisionSignatureDate>2024-03-04T14:35:05.0313817+02:00</DecisionSignatureDate>
    <OpenCaseDate>2024-01-24T09:36:00+02:00</OpenCaseDate>
    <CaseFeeSum>0.000</CaseFeeSum>
    <DecisionTypeID>1</DecisionTypeID>
    <DecisionSignatureUserName>חגית מטלין</DecisionSignatureUserName>
    <DecisionSignatureDateHebrew>2024-03-04T14:35:05.0313817+02:00</DecisionSignatureDateHebrew>
    <DecisionWriterID>058453267@GOV.IL</DecisionWriterID>
    <CourtAddress>רח' ישראל גלילי 5, ראשון לציון 7542604</CourtAddress>
    <IsAutoTextInCaseExist>false</IsAutoTextInCaseExist>
    <DecisionSignatureRoleName>שופט</DecisionSignatureRoleName>
    <DecisionSignatureUserTitleName>שופטת, סגנית הנשיא</DecisionSignatureUserTitleName>
    <CaseName>מלייב נ' מלייב</CaseName>
    <DecisionNumberInCase>17</DecisionNumberInCase>
  </dt_Decision>
  <dt_DecisionCase>
    <DecisionID>0</DecisionID>
    <CaseID>80937004</CaseID>
    <CaseJudicialPersonPresentationDS>
      <CaseJudicalPersonActive>
        <CaseID>80937004</CaseID>
        <JudicialPersonID>058453267@GOV.IL</JudicialPersonID>
        <JudicialPersonTypeID>1</JudicialPersonTypeID>
        <JudicialTypeID>1</JudicialTypeID>
        <IsChairman>false</IsChairman>
        <TreatmentStartDate>2024-01-24T12:19:59.79+02:00</TreatmentStartDate>
        <TreatmentFinishDate>9999-12-31T23:59:59.997+02:00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שרלי פז</FullName>
        <FirstName>שרלי</FirstName>
        <LastName>פז</LastName>
        <PartyPropertyName/>
        <AuthenticationTypeAndNumber>מ.ר. 13826</AuthenticationTypeAndNumber>
        <RepresentatedOrRepresentativesNames>דניאל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266237666</CasePartyID>
        <PartyTypeID>2</PartyTypeID>
        <ActivityStatusID>1</ActivityStatusID>
        <PartyAliasID>21</PartyAliasID>
        <PartyAliasName>בא כוח נתבעים</PartyAliasName>
        <LegalEntityID>379420</LegalEntityID>
        <CaseLegalEntityID>127732021</CaseLegalEntityID>
        <AuthenticationTypeID>4</AuthenticationTypeID>
        <AuthenticationTypeName>מ.ר.</AuthenticationTypeName>
        <LegalEntityNumber>13826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הזית 6 ראשון לציון </FullAddress>
        <EmailAddress>sharly@pazlaw.co.il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79155894</LegalEntityAddressID>
        <LegalEntityEmailAddressID>67923609</LegalEntityEmailAddressID>
        <PleaTypeID>4</PleaTypeID>
        <LawyerOfficeName>משרד עו"ד: שרלי פז</LawyerOfficeName>
        <LawyerOfficeID>420064</LawyerOfficeID>
        <GroupPartyAlias/>
        <IsConverted>false</IsConverted>
        <LegalEntityNameID>404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שרלי פז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קריסטינה מלייב</FullName>
        <FirstName>קריסטינה</FirstName>
        <LastName>מלייב</LastName>
        <PartyPropertyName/>
        <AuthenticationTypeAndNumber>ת"ז 336227624</AuthenticationTypeAndNumber>
        <RepresentatedOrRepresentativesNames>אביטל אדרי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265437276</CasePartyID>
        <PartyTypeID>1</PartyTypeID>
        <ActivityStatusID>1</ActivityStatusID>
        <PartyAliasID>1</PartyAliasID>
        <PartyAliasName>תובע</PartyAliasName>
        <OrdinalNumber>1</OrdinalNumber>
        <LegalEntityID>81692852</LegalEntityID>
        <CaseLegalEntityID>127501935</CaseLegalEntityID>
        <AuthenticationTypeID>1</AuthenticationTypeID>
        <AuthenticationTypeName>ת"ז</AuthenticationTypeName>
        <LegalEntityNumber>336227624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חטיבת הראל 1/23 לוד </FullAddress>
        <MotionID>0</MotionID>
        <CasePleaID>0</CasePleaID>
        <FatherName>סרגיי</FatherName>
        <LinkedCaseID>0</LinkedCaseID>
        <PartyID>1</PartyID>
        <CasePartyCategoryID>2</CasePartyCategoryID>
        <LegalEntityAddressID>88877974</LegalEntityAddressID>
        <PleaTypeID>4</PleaTypeID>
        <GroupPartyAlias>תובעים</GroupPartyAlias>
        <IsConverted>false</IsConverted>
        <LegalEntityRegisteredNameID>10631890</LegalEntityRegisteredNameID>
        <LegalEntityNameID>96050369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קריסטינה מלייב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אביטל אדרי</FullName>
        <FirstName>אביטל</FirstName>
        <LastName>אדרי</LastName>
        <PartyPropertyName/>
        <AuthenticationTypeAndNumber>מ.ר. 46996</AuthenticationTypeAndNumber>
        <RepresentatedOrRepresentativesNames>קריסטינה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265437277</CasePartyID>
        <PartyTypeID>2</PartyTypeID>
        <ActivityStatusID>1</ActivityStatusID>
        <PartyAliasID>20</PartyAliasID>
        <PartyAliasName>בא כוח תובעים</PartyAliasName>
        <OrdinalNumber>1</OrdinalNumber>
        <LegalEntityID>2328169</LegalEntityID>
        <CaseLegalEntityID>127501936</CaseLegalEntityID>
        <AuthenticationTypeID>4</AuthenticationTypeID>
        <AuthenticationTypeName>מ.ר.</AuthenticationTypeName>
        <LegalEntityNumber>46996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שד' לכיש 17/13 קריית גת ת.ד 569</FullAddress>
        <EmailAddress>avital315@walla.com</EmailAddress>
        <MotionID>0</MotionID>
        <CasePleaID>0</CasePleaID>
        <LinkedCaseID>0</LinkedCaseID>
        <PartyID>1</PartyID>
        <CasePartyCategoryID>2</CasePartyCategoryID>
        <LegalEntityAddressID>78942391</LegalEntityAddressID>
        <LegalEntityEmailAddressID>67889693</LegalEntityEmailAddressID>
        <PleaTypeID>4</PleaTypeID>
        <LawyerOfficeName>משרד עו"ד אביטל אדרי</LawyerOfficeName>
        <LawyerOfficeID>2328170</LawyerOfficeID>
        <GroupPartyAlias/>
        <IsConverted>false</IsConverted>
        <LegalEntityNameID>1951631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אביטל אדרי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דניאל מלייב</FullName>
        <FirstName>דניאל</FirstName>
        <LastName>מלייב</LastName>
        <PartyPropertyName/>
        <AuthenticationTypeAndNumber>ת"ז 306657479</AuthenticationTypeAndNumber>
        <RepresentatedOrRepresentativesNames>שרלי פז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265437278</CasePartyID>
        <PartyTypeID>1</PartyTypeID>
        <ActivityStatusID>1</ActivityStatusID>
        <PartyAliasID>2</PartyAliasID>
        <PartyAliasName>נתבע</PartyAliasName>
        <OrdinalNumber>1</OrdinalNumber>
        <LegalEntityID>13131945</LegalEntityID>
        <CaseLegalEntityID>127501937</CaseLegalEntityID>
        <AuthenticationTypeID>1</AuthenticationTypeID>
        <AuthenticationTypeName>ת"ז</AuthenticationTypeName>
        <LegalEntityNumber>306657479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יאיר שטרן 8/6 א רמלה </FullAddress>
        <MotionID>0</MotionID>
        <CasePleaID>0</CasePleaID>
        <FatherName>אפריים</FatherName>
        <LinkedCaseID>0</LinkedCaseID>
        <PartyID>2</PartyID>
        <CasePartyCategoryID>2</CasePartyCategoryID>
        <LegalEntityAddressID>88877975</LegalEntityAddressID>
        <PleaTypeID>4</PleaTypeID>
        <GroupPartyAlias>נתבעים</GroupPartyAlias>
        <IsConverted>false</IsConverted>
        <LegalEntityRegisteredNameID>10631891</LegalEntityRegisteredNameID>
        <LegalEntityNameID>96050370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מלייב</PublicationProhibitedFullName>
      </CaseParties>
    </CasePartiesSelectionDS>
    <CaseName>מלייב נ' מלייב</CaseName>
    <CaseDisplayIdentifier>57503-01-24</CaseDisplayIdentifier>
    <CaseInterestID>10118</CaseInterestID>
    <CaseTypeShortName>תלה"מ</CaseTypeShortName>
  </dt_DecisionCase>
  <dt_DecisionJudgePanel>
    <JudgeID>058453267@GOV.IL</JudgeID>
    <DisplayName>חגית מטלין</DisplayName>
    <RoleName>שופט</RoleName>
    <UserTitleName>שופטת, סגנית הנשיא</UserTitleName>
  </dt_DecisionJudgePanel>
  <dt_LegalEntityDetails>
    <Fax>03-9661463</Fax>
    <Phone>03-9673305</Phone>
    <PartyID>2</PartyID>
    <PartyTypeID>2</PartyTypeID>
    <DecisionID>0</DecisionID>
    <StreetName>הזית 6</StreetName>
    <ZipCode>7520359</ZipCode>
    <CityName>ראשון לציון</CityName>
    <FullName>שרלי פז</FullName>
    <Email>sharly@pazlaw.co.il</Email>
    <IsPublicationProhibited>false</IsPublicationProhibited>
  </dt_LegalEntityDetails>
  <dt_LegalEntityDetails>
    <PartyID>1</PartyID>
    <PartyTypeID>1</PartyTypeID>
    <DecisionID>0</DecisionID>
    <StreetName>חטיבת הראל 1/23</StreetName>
    <CityName>לוד</CityName>
    <FullName>קריסטינה מלייב</FullName>
    <IsPublicationProhibited>false</IsPublicationProhibited>
  </dt_LegalEntityDetails>
  <dt_LegalEntityDetails>
    <Fax>077-5118019</Fax>
    <Phone>077-5118018</Phone>
    <AddressDesc>ת.ד 569</AddressDesc>
    <PartyID>1</PartyID>
    <PartyTypeID>2</PartyTypeID>
    <DecisionID>0</DecisionID>
    <StreetName>שד' לכיש 17/13</StreetName>
    <ZipCode>82000</ZipCode>
    <CityName>קריית גת</CityName>
    <FullName>אביטל אדרי</FullName>
    <Email>avital315@walla.com</Email>
    <IsPublicationProhibited>false</IsPublicationProhibited>
  </dt_LegalEntityDetails>
  <dt_LegalEntityDetails>
    <PartyID>2</PartyID>
    <PartyTypeID>1</PartyTypeID>
    <DecisionID>0</DecisionID>
    <StreetName>יאיר שטרן 8/6 א</StreetName>
    <CityName>רמלה</CityName>
    <FullName>דניאל מלייב</FullName>
    <IsPublicationProhibited>false</IsPublicationProhibited>
  </dt_LegalEntityDetails>
  <dt_CaseJudicalPersonActive>
    <CaseJudicalPerson>שופטת, סגנית הנשיא חגית מטלין</CaseJudicalPerson>
  </dt_CaseJudicalPersonActive>
  <dt_Sitting>
    <FutureSittingDate>2024-06-09T10:00:00+03:00</FutureSittingDate>
    <NextSittingTypeID>1</NextSittingTypeID>
    <NextMeetingDisplayName>שופטת, סגנית הנשיא חגית מטלין</NextMeetingDisplayName>
    <NextMeetingRoleName>שופט</NextMeetingRoleName>
    <NextMeetingUserTitleName>שופטת, סגנית הנשיא</NextMeetingUserTitleName>
    <NextMeetingUserUPN>058453267@GOV.IL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21C74-FC2F-4DEA-89DE-C3CEFD5D0F97}">
  <ds:schemaRefs/>
</ds:datastoreItem>
</file>

<file path=customXml/itemProps2.xml><?xml version="1.0" encoding="utf-8"?>
<ds:datastoreItem xmlns:ds="http://schemas.openxmlformats.org/officeDocument/2006/customXml" ds:itemID="{69C1BE1D-6C95-4B82-9C1B-3FD4035B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1515</Words>
  <Characters>7579</Characters>
  <Application>Microsoft Office Word</Application>
  <DocSecurity>0</DocSecurity>
  <Lines>63</Lines>
  <Paragraphs>18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cp:lastPrinted>2024-06-23T07:56:00Z</cp:lastPrinted>
  <dcterms:created xsi:type="dcterms:W3CDTF">2024-07-17T07:54:00Z</dcterms:created>
  <dcterms:modified xsi:type="dcterms:W3CDTF">2024-07-17T07:54:00Z</dcterms:modified>
</cp:coreProperties>
</file>